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67DA9" w14:textId="76EED667" w:rsidR="000F3472" w:rsidRDefault="000F3472" w:rsidP="000F3472">
      <w:pPr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10 класс (</w:t>
      </w:r>
      <w:r w:rsidR="00571137">
        <w:rPr>
          <w:rFonts w:cs="Times New Roman"/>
          <w:sz w:val="21"/>
          <w:szCs w:val="21"/>
        </w:rPr>
        <w:t>углубленный</w:t>
      </w:r>
      <w:r>
        <w:rPr>
          <w:rFonts w:cs="Times New Roman"/>
          <w:sz w:val="21"/>
          <w:szCs w:val="21"/>
        </w:rPr>
        <w:t xml:space="preserve"> уровень).    </w:t>
      </w:r>
      <w:r>
        <w:rPr>
          <w:rFonts w:cs="Times New Roman"/>
          <w:b/>
          <w:bCs/>
          <w:sz w:val="21"/>
          <w:szCs w:val="21"/>
        </w:rPr>
        <w:t>Маршрутный лист.</w:t>
      </w:r>
    </w:p>
    <w:p w14:paraId="36D5ED5F" w14:textId="6C0E5EB0" w:rsidR="000D2C20" w:rsidRPr="00522E53" w:rsidRDefault="000D2C20" w:rsidP="000D2C20">
      <w:pPr>
        <w:spacing w:after="0"/>
        <w:rPr>
          <w:color w:val="000000"/>
          <w:sz w:val="22"/>
        </w:rPr>
      </w:pPr>
      <w:r w:rsidRPr="002E3E44">
        <w:rPr>
          <w:b/>
          <w:bCs/>
          <w:color w:val="000000"/>
          <w:sz w:val="22"/>
        </w:rPr>
        <w:t>Тема:</w:t>
      </w:r>
      <w:r w:rsidRPr="002E3E44">
        <w:rPr>
          <w:color w:val="000000"/>
          <w:sz w:val="22"/>
        </w:rPr>
        <w:t xml:space="preserve"> Вводный инструктаж по ТБ. </w:t>
      </w:r>
      <w:r w:rsidR="00590A1A" w:rsidRPr="002E3E44">
        <w:rPr>
          <w:color w:val="000000"/>
          <w:sz w:val="22"/>
        </w:rPr>
        <w:t xml:space="preserve">Предмет и значение органической химии, </w:t>
      </w:r>
      <w:r w:rsidR="00590A1A" w:rsidRPr="00522E53">
        <w:rPr>
          <w:color w:val="000000"/>
          <w:sz w:val="22"/>
        </w:rPr>
        <w:t>представление о многообразии органических соединений.</w:t>
      </w:r>
    </w:p>
    <w:p w14:paraId="10E83800" w14:textId="21AB0419" w:rsidR="000D2C20" w:rsidRDefault="000F3472" w:rsidP="004B634E">
      <w:pPr>
        <w:spacing w:after="0"/>
        <w:jc w:val="both"/>
        <w:rPr>
          <w:rFonts w:cs="Times New Roman"/>
          <w:color w:val="000000"/>
          <w:sz w:val="18"/>
          <w:szCs w:val="18"/>
          <w:shd w:val="clear" w:color="auto" w:fill="FFFFFF"/>
        </w:rPr>
      </w:pPr>
      <w:r w:rsidRPr="004B634E">
        <w:rPr>
          <w:rFonts w:cs="Times New Roman"/>
          <w:b/>
          <w:bCs/>
          <w:color w:val="000000"/>
          <w:sz w:val="18"/>
          <w:szCs w:val="18"/>
        </w:rPr>
        <w:t>Цель</w:t>
      </w:r>
      <w:proofErr w:type="gramStart"/>
      <w:r w:rsidRPr="004B634E">
        <w:rPr>
          <w:rFonts w:cs="Times New Roman"/>
          <w:b/>
          <w:bCs/>
          <w:color w:val="000000"/>
          <w:sz w:val="18"/>
          <w:szCs w:val="18"/>
        </w:rPr>
        <w:t xml:space="preserve">: </w:t>
      </w:r>
      <w:r w:rsidR="004B634E">
        <w:rPr>
          <w:rFonts w:cs="Times New Roman"/>
          <w:b/>
          <w:bCs/>
          <w:color w:val="000000"/>
          <w:sz w:val="18"/>
          <w:szCs w:val="18"/>
        </w:rPr>
        <w:t>С</w:t>
      </w:r>
      <w:r w:rsidR="004B634E" w:rsidRPr="004B634E">
        <w:rPr>
          <w:rFonts w:cs="Times New Roman"/>
          <w:color w:val="000000"/>
          <w:sz w:val="18"/>
          <w:szCs w:val="18"/>
          <w:shd w:val="clear" w:color="auto" w:fill="FFFFFF"/>
        </w:rPr>
        <w:t>формирова</w:t>
      </w:r>
      <w:r w:rsidR="004B634E">
        <w:rPr>
          <w:rFonts w:cs="Times New Roman"/>
          <w:color w:val="000000"/>
          <w:sz w:val="18"/>
          <w:szCs w:val="18"/>
          <w:shd w:val="clear" w:color="auto" w:fill="FFFFFF"/>
        </w:rPr>
        <w:t>ть</w:t>
      </w:r>
      <w:proofErr w:type="gramEnd"/>
      <w:r w:rsidR="004B634E" w:rsidRPr="004B634E">
        <w:rPr>
          <w:rFonts w:cs="Times New Roman"/>
          <w:color w:val="000000"/>
          <w:sz w:val="18"/>
          <w:szCs w:val="18"/>
          <w:shd w:val="clear" w:color="auto" w:fill="FFFFFF"/>
        </w:rPr>
        <w:t xml:space="preserve"> поняти</w:t>
      </w:r>
      <w:r w:rsidR="004B634E">
        <w:rPr>
          <w:rFonts w:cs="Times New Roman"/>
          <w:color w:val="000000"/>
          <w:sz w:val="18"/>
          <w:szCs w:val="18"/>
          <w:shd w:val="clear" w:color="auto" w:fill="FFFFFF"/>
        </w:rPr>
        <w:t>е</w:t>
      </w:r>
      <w:r w:rsidR="004B634E" w:rsidRPr="004B634E">
        <w:rPr>
          <w:rFonts w:cs="Times New Roman"/>
          <w:color w:val="000000"/>
          <w:sz w:val="18"/>
          <w:szCs w:val="18"/>
          <w:shd w:val="clear" w:color="auto" w:fill="FFFFFF"/>
        </w:rPr>
        <w:t xml:space="preserve"> о предмете органической химии; рассмотреть особенности органических веществ, их отличие от неорганических веществ. Выявить причины многообразия органических веществ.</w:t>
      </w:r>
    </w:p>
    <w:p w14:paraId="3833BB48" w14:textId="6FEB0E0C" w:rsidR="00571137" w:rsidRPr="00571137" w:rsidRDefault="002E3E44" w:rsidP="00571137">
      <w:pPr>
        <w:spacing w:after="0"/>
        <w:ind w:right="-285"/>
        <w:jc w:val="both"/>
        <w:rPr>
          <w:rFonts w:eastAsia="Calibri" w:cs="Times New Roman"/>
          <w:sz w:val="20"/>
          <w:szCs w:val="20"/>
          <w:lang w:val="en-US"/>
        </w:rPr>
      </w:pPr>
      <w:r w:rsidRPr="004B634E">
        <w:rPr>
          <w:b/>
          <w:bCs/>
          <w:color w:val="000000"/>
          <w:sz w:val="18"/>
          <w:szCs w:val="18"/>
        </w:rPr>
        <w:t>Учебник:</w:t>
      </w:r>
      <w:r w:rsidR="004B634E" w:rsidRPr="004B634E">
        <w:rPr>
          <w:rFonts w:eastAsia="Times New Roman" w:cs="Times New Roman"/>
          <w:sz w:val="18"/>
          <w:szCs w:val="18"/>
          <w:bdr w:val="none" w:sz="0" w:space="0" w:color="auto" w:frame="1"/>
        </w:rPr>
        <w:t xml:space="preserve"> </w:t>
      </w:r>
      <w:r w:rsidR="00571137" w:rsidRPr="00571137">
        <w:rPr>
          <w:rFonts w:eastAsia="Calibri" w:cs="Times New Roman"/>
          <w:sz w:val="20"/>
          <w:szCs w:val="20"/>
        </w:rPr>
        <w:t>Химия. 10 класс: углубленный уровень: учебник/В.В. Еремин, Н.Е. Кузьменко, В.И. Теренин, А.А. Дроздов, В.В. Лунин; под редакцией В.В. Лунина. – Москва: Просвещение, 2025 г.</w:t>
      </w:r>
    </w:p>
    <w:p w14:paraId="62BDCA04" w14:textId="33A48895" w:rsidR="00DD0189" w:rsidRPr="004B634E" w:rsidRDefault="00DD0189" w:rsidP="000D2C20">
      <w:pPr>
        <w:spacing w:after="0"/>
        <w:rPr>
          <w:b/>
          <w:bCs/>
          <w:color w:val="000000"/>
          <w:sz w:val="18"/>
          <w:szCs w:val="18"/>
        </w:rPr>
      </w:pPr>
    </w:p>
    <w:p w14:paraId="48ACBC7F" w14:textId="77777777" w:rsidR="002E3E44" w:rsidRPr="002E3E44" w:rsidRDefault="002E3E44" w:rsidP="000D2C20">
      <w:pPr>
        <w:spacing w:after="0"/>
        <w:rPr>
          <w:b/>
          <w:bCs/>
          <w:color w:val="000000"/>
          <w:sz w:val="22"/>
        </w:rPr>
      </w:pPr>
    </w:p>
    <w:p w14:paraId="5D1710B2" w14:textId="7F2B3391" w:rsidR="00DD0189" w:rsidRPr="00522E53" w:rsidRDefault="00DD0189" w:rsidP="006B26B0">
      <w:pPr>
        <w:pStyle w:val="a7"/>
        <w:numPr>
          <w:ilvl w:val="0"/>
          <w:numId w:val="2"/>
        </w:numPr>
        <w:spacing w:after="0"/>
        <w:rPr>
          <w:b/>
          <w:bCs/>
          <w:color w:val="000000"/>
          <w:sz w:val="20"/>
          <w:szCs w:val="20"/>
        </w:rPr>
      </w:pPr>
      <w:r w:rsidRPr="00522E53">
        <w:rPr>
          <w:b/>
          <w:bCs/>
          <w:color w:val="000000"/>
          <w:sz w:val="20"/>
          <w:szCs w:val="20"/>
        </w:rPr>
        <w:t xml:space="preserve">Проведение </w:t>
      </w:r>
      <w:r w:rsidRPr="00522E53">
        <w:rPr>
          <w:rFonts w:eastAsiaTheme="minorEastAsia" w:cs="Calibri"/>
          <w:b/>
          <w:bCs/>
          <w:color w:val="000000"/>
          <w:kern w:val="24"/>
          <w:sz w:val="20"/>
          <w:szCs w:val="20"/>
        </w:rPr>
        <w:t>вводного инструктажа по ТБ.</w:t>
      </w:r>
    </w:p>
    <w:p w14:paraId="68D4C83D" w14:textId="59F3F7AE" w:rsidR="00DD0189" w:rsidRPr="00522E53" w:rsidRDefault="00DD0189" w:rsidP="006B26B0">
      <w:pPr>
        <w:pStyle w:val="a7"/>
        <w:numPr>
          <w:ilvl w:val="0"/>
          <w:numId w:val="2"/>
        </w:numPr>
        <w:spacing w:after="0"/>
        <w:rPr>
          <w:b/>
          <w:bCs/>
          <w:color w:val="000000"/>
          <w:sz w:val="20"/>
          <w:szCs w:val="20"/>
        </w:rPr>
      </w:pPr>
      <w:r w:rsidRPr="00522E53">
        <w:rPr>
          <w:rFonts w:eastAsiaTheme="minorEastAsia" w:cs="Calibri"/>
          <w:b/>
          <w:bCs/>
          <w:color w:val="000000"/>
          <w:kern w:val="24"/>
          <w:sz w:val="20"/>
          <w:szCs w:val="20"/>
        </w:rPr>
        <w:t xml:space="preserve">Изучение нового материала. </w:t>
      </w:r>
    </w:p>
    <w:p w14:paraId="49E8F7BE" w14:textId="256B7E33" w:rsidR="00DD0189" w:rsidRPr="006B26B0" w:rsidRDefault="00DD0189" w:rsidP="006B26B0">
      <w:pPr>
        <w:spacing w:after="0"/>
        <w:jc w:val="both"/>
        <w:rPr>
          <w:color w:val="000000"/>
          <w:sz w:val="20"/>
          <w:szCs w:val="20"/>
        </w:rPr>
      </w:pPr>
      <w:r w:rsidRPr="006B26B0">
        <w:rPr>
          <w:color w:val="000000"/>
          <w:sz w:val="20"/>
          <w:szCs w:val="20"/>
        </w:rPr>
        <w:t xml:space="preserve">   Органическая химия (ОХ) как наука сформировалась только в начале 19 века. Именно тогда в </w:t>
      </w:r>
      <w:r w:rsidRPr="006B26B0">
        <w:rPr>
          <w:b/>
          <w:bCs/>
          <w:color w:val="000000"/>
          <w:sz w:val="20"/>
          <w:szCs w:val="20"/>
        </w:rPr>
        <w:t>1808</w:t>
      </w:r>
      <w:r w:rsidRPr="006B26B0">
        <w:rPr>
          <w:color w:val="000000"/>
          <w:sz w:val="20"/>
          <w:szCs w:val="20"/>
        </w:rPr>
        <w:t xml:space="preserve"> году </w:t>
      </w:r>
      <w:r w:rsidRPr="006B26B0">
        <w:rPr>
          <w:b/>
          <w:bCs/>
          <w:color w:val="000000"/>
          <w:sz w:val="20"/>
          <w:szCs w:val="20"/>
        </w:rPr>
        <w:t>Берцелиус</w:t>
      </w:r>
      <w:r w:rsidRPr="006B26B0">
        <w:rPr>
          <w:color w:val="000000"/>
          <w:sz w:val="20"/>
          <w:szCs w:val="20"/>
        </w:rPr>
        <w:t xml:space="preserve"> впервые ввел термин </w:t>
      </w:r>
      <w:r w:rsidRPr="006B26B0">
        <w:rPr>
          <w:b/>
          <w:bCs/>
          <w:color w:val="000000"/>
          <w:sz w:val="20"/>
          <w:szCs w:val="20"/>
        </w:rPr>
        <w:t>органическая химия</w:t>
      </w:r>
      <w:r w:rsidRPr="006B26B0">
        <w:rPr>
          <w:color w:val="000000"/>
          <w:sz w:val="20"/>
          <w:szCs w:val="20"/>
        </w:rPr>
        <w:t xml:space="preserve"> и </w:t>
      </w:r>
      <w:r w:rsidRPr="006B26B0">
        <w:rPr>
          <w:b/>
          <w:bCs/>
          <w:color w:val="000000"/>
          <w:sz w:val="20"/>
          <w:szCs w:val="20"/>
        </w:rPr>
        <w:t>органические вещества</w:t>
      </w:r>
      <w:r w:rsidRPr="006B26B0">
        <w:rPr>
          <w:color w:val="000000"/>
          <w:sz w:val="20"/>
          <w:szCs w:val="20"/>
        </w:rPr>
        <w:t>. До этого все вещества делили на три группы по происхождению:</w:t>
      </w:r>
    </w:p>
    <w:p w14:paraId="3028C5F3" w14:textId="34CB7C53" w:rsidR="00DD0189" w:rsidRPr="006B26B0" w:rsidRDefault="008C16B7" w:rsidP="006B26B0">
      <w:pPr>
        <w:spacing w:after="0"/>
        <w:jc w:val="center"/>
        <w:rPr>
          <w:color w:val="000000"/>
          <w:sz w:val="20"/>
          <w:szCs w:val="20"/>
        </w:rPr>
      </w:pPr>
      <w:r w:rsidRPr="006B26B0">
        <w:rPr>
          <w:noProof/>
          <w:color w:val="000000"/>
          <w:sz w:val="20"/>
          <w:szCs w:val="20"/>
        </w:rPr>
        <w:drawing>
          <wp:inline distT="0" distB="0" distL="0" distR="0" wp14:anchorId="5BEB2B0F" wp14:editId="32468733">
            <wp:extent cx="2857500" cy="1182293"/>
            <wp:effectExtent l="0" t="0" r="0" b="0"/>
            <wp:docPr id="203535888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53588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61589" cy="118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26B0">
        <w:rPr>
          <w:color w:val="000000"/>
          <w:sz w:val="20"/>
          <w:szCs w:val="20"/>
        </w:rPr>
        <w:t xml:space="preserve"> </w:t>
      </w:r>
    </w:p>
    <w:p w14:paraId="18928A06" w14:textId="77777777" w:rsidR="00196FAC" w:rsidRDefault="008C16B7" w:rsidP="006B26B0">
      <w:pPr>
        <w:spacing w:after="0"/>
        <w:jc w:val="both"/>
        <w:rPr>
          <w:color w:val="000000"/>
          <w:sz w:val="20"/>
          <w:szCs w:val="20"/>
        </w:rPr>
      </w:pPr>
      <w:r w:rsidRPr="006B26B0">
        <w:rPr>
          <w:color w:val="000000"/>
          <w:sz w:val="20"/>
          <w:szCs w:val="20"/>
        </w:rPr>
        <w:t xml:space="preserve">В этот период было установлено, что все вещества растительного и животного происхождения содержат углерод, поэтому Берцелиус предложил называть вещества животного и растительного происхождения органическими, а органическую химию определил </w:t>
      </w:r>
      <w:r w:rsidR="005574EB" w:rsidRPr="006B26B0">
        <w:rPr>
          <w:color w:val="000000"/>
          <w:sz w:val="20"/>
          <w:szCs w:val="20"/>
        </w:rPr>
        <w:t xml:space="preserve">как химию растительных и животных веществ, образующихся под влиянием особой «жизненной силы» (от лат. </w:t>
      </w:r>
      <w:r w:rsidR="005574EB" w:rsidRPr="006B26B0">
        <w:rPr>
          <w:color w:val="000000"/>
          <w:sz w:val="20"/>
          <w:szCs w:val="20"/>
          <w:lang w:val="en-US"/>
        </w:rPr>
        <w:t>vita</w:t>
      </w:r>
      <w:r w:rsidR="005574EB" w:rsidRPr="006B26B0">
        <w:rPr>
          <w:color w:val="000000"/>
          <w:sz w:val="20"/>
          <w:szCs w:val="20"/>
        </w:rPr>
        <w:t xml:space="preserve"> – жизнь). </w:t>
      </w:r>
    </w:p>
    <w:p w14:paraId="6896E158" w14:textId="759D8034" w:rsidR="00196FAC" w:rsidRDefault="00196FAC" w:rsidP="006B26B0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Отсюда самое простейшее определение «органической химии»:</w:t>
      </w:r>
    </w:p>
    <w:p w14:paraId="274E7073" w14:textId="616497BD" w:rsidR="00196FAC" w:rsidRDefault="00196FAC" w:rsidP="00196FAC">
      <w:pPr>
        <w:spacing w:after="0"/>
        <w:ind w:firstLine="567"/>
        <w:jc w:val="both"/>
        <w:rPr>
          <w:color w:val="000000"/>
          <w:sz w:val="20"/>
          <w:szCs w:val="20"/>
        </w:rPr>
      </w:pPr>
      <w:r w:rsidRPr="006E64BF">
        <w:rPr>
          <w:b/>
          <w:bCs/>
          <w:i/>
          <w:iCs/>
          <w:color w:val="000000"/>
          <w:sz w:val="20"/>
          <w:szCs w:val="20"/>
        </w:rPr>
        <w:t>ОХ</w:t>
      </w:r>
      <w:r>
        <w:rPr>
          <w:color w:val="000000"/>
          <w:sz w:val="20"/>
          <w:szCs w:val="20"/>
        </w:rPr>
        <w:t xml:space="preserve"> </w:t>
      </w:r>
      <w:r w:rsidRPr="006E64BF">
        <w:rPr>
          <w:i/>
          <w:iCs/>
          <w:color w:val="000000"/>
          <w:sz w:val="20"/>
          <w:szCs w:val="20"/>
        </w:rPr>
        <w:t>– наука, изучающая соединения углерода (органические соединения), а также законы их превращений.</w:t>
      </w:r>
    </w:p>
    <w:p w14:paraId="6C1D17E2" w14:textId="48C5D55B" w:rsidR="00DD0189" w:rsidRPr="006B26B0" w:rsidRDefault="005574EB" w:rsidP="006B26B0">
      <w:pPr>
        <w:spacing w:after="0"/>
        <w:jc w:val="both"/>
        <w:rPr>
          <w:color w:val="000000"/>
          <w:sz w:val="20"/>
          <w:szCs w:val="20"/>
        </w:rPr>
      </w:pPr>
      <w:r w:rsidRPr="006B26B0">
        <w:rPr>
          <w:color w:val="000000"/>
          <w:sz w:val="20"/>
          <w:szCs w:val="20"/>
        </w:rPr>
        <w:t xml:space="preserve">Учение о «жизненной силе» получило название </w:t>
      </w:r>
      <w:r w:rsidRPr="006B26B0">
        <w:rPr>
          <w:b/>
          <w:bCs/>
          <w:color w:val="000000"/>
          <w:sz w:val="20"/>
          <w:szCs w:val="20"/>
        </w:rPr>
        <w:t>витализма</w:t>
      </w:r>
      <w:r w:rsidRPr="006B26B0">
        <w:rPr>
          <w:color w:val="000000"/>
          <w:sz w:val="20"/>
          <w:szCs w:val="20"/>
        </w:rPr>
        <w:t xml:space="preserve">. Просуществовало недолго, т.к. уже в первой половине </w:t>
      </w:r>
      <w:r w:rsidRPr="006B26B0">
        <w:rPr>
          <w:color w:val="000000"/>
          <w:sz w:val="20"/>
          <w:szCs w:val="20"/>
          <w:lang w:val="en-US"/>
        </w:rPr>
        <w:t>XIX</w:t>
      </w:r>
      <w:r w:rsidRPr="006B26B0">
        <w:rPr>
          <w:color w:val="000000"/>
          <w:sz w:val="20"/>
          <w:szCs w:val="20"/>
        </w:rPr>
        <w:t>в. были получены органические вещества в лабораторных условиях из неорганических.</w:t>
      </w:r>
    </w:p>
    <w:p w14:paraId="18112613" w14:textId="567260C2" w:rsidR="005574EB" w:rsidRPr="006B26B0" w:rsidRDefault="005574EB" w:rsidP="006B26B0">
      <w:pPr>
        <w:spacing w:after="0"/>
        <w:jc w:val="center"/>
        <w:rPr>
          <w:b/>
          <w:bCs/>
          <w:color w:val="000000"/>
          <w:sz w:val="20"/>
          <w:szCs w:val="20"/>
        </w:rPr>
      </w:pPr>
      <w:r w:rsidRPr="006B26B0">
        <w:rPr>
          <w:b/>
          <w:bCs/>
          <w:color w:val="000000"/>
          <w:sz w:val="20"/>
          <w:szCs w:val="20"/>
        </w:rPr>
        <w:t>Краткие исторические сведения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727"/>
        <w:gridCol w:w="1626"/>
        <w:gridCol w:w="816"/>
        <w:gridCol w:w="3166"/>
      </w:tblGrid>
      <w:tr w:rsidR="005574EB" w14:paraId="2B4DFDF8" w14:textId="77777777" w:rsidTr="00CD6495">
        <w:tc>
          <w:tcPr>
            <w:tcW w:w="1727" w:type="dxa"/>
          </w:tcPr>
          <w:p w14:paraId="09A76D34" w14:textId="2C3CCD51" w:rsidR="005574EB" w:rsidRPr="00E8016A" w:rsidRDefault="005574EB" w:rsidP="006B26B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016A">
              <w:rPr>
                <w:b/>
                <w:bCs/>
                <w:color w:val="000000"/>
                <w:sz w:val="18"/>
                <w:szCs w:val="18"/>
              </w:rPr>
              <w:t>Ученый</w:t>
            </w:r>
          </w:p>
        </w:tc>
        <w:tc>
          <w:tcPr>
            <w:tcW w:w="1626" w:type="dxa"/>
          </w:tcPr>
          <w:p w14:paraId="77151C62" w14:textId="63B397A8" w:rsidR="005574EB" w:rsidRPr="00E8016A" w:rsidRDefault="005574EB" w:rsidP="006B26B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016A">
              <w:rPr>
                <w:b/>
                <w:bCs/>
                <w:color w:val="000000"/>
                <w:sz w:val="18"/>
                <w:szCs w:val="18"/>
              </w:rPr>
              <w:t>Страна</w:t>
            </w:r>
          </w:p>
        </w:tc>
        <w:tc>
          <w:tcPr>
            <w:tcW w:w="816" w:type="dxa"/>
          </w:tcPr>
          <w:p w14:paraId="7FEEDA27" w14:textId="30E84EF1" w:rsidR="005574EB" w:rsidRPr="00E8016A" w:rsidRDefault="005574EB" w:rsidP="006B26B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016A">
              <w:rPr>
                <w:b/>
                <w:bCs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3166" w:type="dxa"/>
          </w:tcPr>
          <w:p w14:paraId="0934026E" w14:textId="753C5D2D" w:rsidR="005574EB" w:rsidRPr="00E8016A" w:rsidRDefault="005574EB" w:rsidP="006B26B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8016A">
              <w:rPr>
                <w:b/>
                <w:bCs/>
                <w:color w:val="000000"/>
                <w:sz w:val="18"/>
                <w:szCs w:val="18"/>
              </w:rPr>
              <w:t>Событие</w:t>
            </w:r>
          </w:p>
        </w:tc>
      </w:tr>
      <w:tr w:rsidR="005574EB" w14:paraId="437EEE0F" w14:textId="77777777" w:rsidTr="00CD6495">
        <w:tc>
          <w:tcPr>
            <w:tcW w:w="1727" w:type="dxa"/>
          </w:tcPr>
          <w:p w14:paraId="6A14DBEC" w14:textId="1AB092D8" w:rsidR="005574EB" w:rsidRPr="00E8016A" w:rsidRDefault="005574EB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Й.Я. Берцелиус</w:t>
            </w:r>
            <w:r w:rsidR="006B26B0" w:rsidRPr="00E8016A"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 wp14:anchorId="02FE223E" wp14:editId="79F0E4FF">
                  <wp:extent cx="438150" cy="585127"/>
                  <wp:effectExtent l="0" t="0" r="0" b="5715"/>
                  <wp:docPr id="23562" name="Рисунок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3E68A6-907E-9695-EB5D-0551026CE52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62" name="Рисунок 1">
                            <a:extLst>
                              <a:ext uri="{FF2B5EF4-FFF2-40B4-BE49-F238E27FC236}">
                                <a16:creationId xmlns:a16="http://schemas.microsoft.com/office/drawing/2014/main" id="{AB3E68A6-907E-9695-EB5D-0551026CE52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488" t="2400" r="7130" b="8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961" cy="594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D45DBDB" w14:textId="170B79A7" w:rsidR="005574EB" w:rsidRPr="00E8016A" w:rsidRDefault="005574EB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Швеция</w:t>
            </w:r>
          </w:p>
        </w:tc>
        <w:tc>
          <w:tcPr>
            <w:tcW w:w="816" w:type="dxa"/>
          </w:tcPr>
          <w:p w14:paraId="3C102259" w14:textId="74C07D83" w:rsidR="005574EB" w:rsidRPr="00E8016A" w:rsidRDefault="005574EB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1808</w:t>
            </w:r>
          </w:p>
        </w:tc>
        <w:tc>
          <w:tcPr>
            <w:tcW w:w="3166" w:type="dxa"/>
          </w:tcPr>
          <w:p w14:paraId="5202763D" w14:textId="3BEB1990" w:rsidR="005574EB" w:rsidRPr="00E8016A" w:rsidRDefault="00CD6495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Ввел т</w:t>
            </w:r>
            <w:r w:rsidR="005574EB" w:rsidRPr="00E8016A">
              <w:rPr>
                <w:color w:val="000000"/>
                <w:sz w:val="18"/>
                <w:szCs w:val="18"/>
              </w:rPr>
              <w:t xml:space="preserve">ермин «органическая химия», </w:t>
            </w:r>
            <w:r w:rsidRPr="00E8016A">
              <w:rPr>
                <w:color w:val="000000"/>
                <w:sz w:val="18"/>
                <w:szCs w:val="18"/>
              </w:rPr>
              <w:t xml:space="preserve">имел </w:t>
            </w:r>
            <w:r w:rsidR="005574EB" w:rsidRPr="00E8016A">
              <w:rPr>
                <w:color w:val="000000"/>
                <w:sz w:val="18"/>
                <w:szCs w:val="18"/>
              </w:rPr>
              <w:t>виталистические воззрения</w:t>
            </w:r>
          </w:p>
        </w:tc>
      </w:tr>
      <w:tr w:rsidR="005574EB" w14:paraId="1032511D" w14:textId="77777777" w:rsidTr="00CD6495">
        <w:tc>
          <w:tcPr>
            <w:tcW w:w="1727" w:type="dxa"/>
          </w:tcPr>
          <w:p w14:paraId="2D81EE3E" w14:textId="77777777" w:rsidR="002C5AB8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 xml:space="preserve">Ф. </w:t>
            </w:r>
            <w:proofErr w:type="spellStart"/>
            <w:r w:rsidRPr="00E8016A">
              <w:rPr>
                <w:color w:val="000000"/>
                <w:sz w:val="18"/>
                <w:szCs w:val="18"/>
              </w:rPr>
              <w:t>Вёлер</w:t>
            </w:r>
            <w:proofErr w:type="spellEnd"/>
          </w:p>
          <w:p w14:paraId="777F7E80" w14:textId="49F3EAC2" w:rsidR="005574EB" w:rsidRPr="00E8016A" w:rsidRDefault="006B26B0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noProof/>
                <w:color w:val="000000"/>
                <w:sz w:val="18"/>
                <w:szCs w:val="18"/>
              </w:rPr>
              <w:drawing>
                <wp:inline distT="0" distB="0" distL="0" distR="0" wp14:anchorId="7EAC5FF8" wp14:editId="29871FB1">
                  <wp:extent cx="476250" cy="640683"/>
                  <wp:effectExtent l="0" t="0" r="0" b="7620"/>
                  <wp:docPr id="25610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2A288C-DF5B-B1BD-DB7F-48DEBFA0E70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10" name="Рисунок 2">
                            <a:extLst>
                              <a:ext uri="{FF2B5EF4-FFF2-40B4-BE49-F238E27FC236}">
                                <a16:creationId xmlns:a16="http://schemas.microsoft.com/office/drawing/2014/main" id="{702A288C-DF5B-B1BD-DB7F-48DEBFA0E70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96" t="3561" r="3282" b="1244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4082" cy="651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7124F885" w14:textId="006A1E21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Германия</w:t>
            </w:r>
          </w:p>
        </w:tc>
        <w:tc>
          <w:tcPr>
            <w:tcW w:w="816" w:type="dxa"/>
          </w:tcPr>
          <w:p w14:paraId="325F089E" w14:textId="2702E650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1824</w:t>
            </w:r>
          </w:p>
        </w:tc>
        <w:tc>
          <w:tcPr>
            <w:tcW w:w="3166" w:type="dxa"/>
          </w:tcPr>
          <w:p w14:paraId="02DA6A72" w14:textId="5592EF4F" w:rsidR="005574EB" w:rsidRPr="00E8016A" w:rsidRDefault="00C00191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Синтез щавелевой кислоты</w:t>
            </w:r>
          </w:p>
        </w:tc>
      </w:tr>
      <w:tr w:rsidR="005574EB" w14:paraId="71D5039B" w14:textId="77777777" w:rsidTr="00CD6495">
        <w:tc>
          <w:tcPr>
            <w:tcW w:w="1727" w:type="dxa"/>
          </w:tcPr>
          <w:p w14:paraId="755E73C4" w14:textId="255AED42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А. Кольбе</w:t>
            </w:r>
          </w:p>
        </w:tc>
        <w:tc>
          <w:tcPr>
            <w:tcW w:w="1626" w:type="dxa"/>
          </w:tcPr>
          <w:p w14:paraId="438C19D1" w14:textId="7A07FFDA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Германия</w:t>
            </w:r>
          </w:p>
        </w:tc>
        <w:tc>
          <w:tcPr>
            <w:tcW w:w="816" w:type="dxa"/>
          </w:tcPr>
          <w:p w14:paraId="70C74B41" w14:textId="1D31E0EC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1845</w:t>
            </w:r>
          </w:p>
        </w:tc>
        <w:tc>
          <w:tcPr>
            <w:tcW w:w="3166" w:type="dxa"/>
          </w:tcPr>
          <w:p w14:paraId="289EDEC5" w14:textId="2B3AA4FC" w:rsidR="005574EB" w:rsidRPr="00E8016A" w:rsidRDefault="00C00191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Синтез уксусной кислоты</w:t>
            </w:r>
          </w:p>
        </w:tc>
      </w:tr>
      <w:tr w:rsidR="005574EB" w14:paraId="013CB0F1" w14:textId="77777777" w:rsidTr="00CD6495">
        <w:tc>
          <w:tcPr>
            <w:tcW w:w="1727" w:type="dxa"/>
          </w:tcPr>
          <w:p w14:paraId="13F83B8F" w14:textId="0DD728F1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 xml:space="preserve">М. </w:t>
            </w:r>
            <w:proofErr w:type="spellStart"/>
            <w:r w:rsidRPr="00E8016A">
              <w:rPr>
                <w:color w:val="000000"/>
                <w:sz w:val="18"/>
                <w:szCs w:val="18"/>
              </w:rPr>
              <w:t>Бертло</w:t>
            </w:r>
            <w:proofErr w:type="spellEnd"/>
          </w:p>
        </w:tc>
        <w:tc>
          <w:tcPr>
            <w:tcW w:w="1626" w:type="dxa"/>
          </w:tcPr>
          <w:p w14:paraId="3511A64E" w14:textId="6D30EC17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Франция</w:t>
            </w:r>
          </w:p>
        </w:tc>
        <w:tc>
          <w:tcPr>
            <w:tcW w:w="816" w:type="dxa"/>
          </w:tcPr>
          <w:p w14:paraId="0125D183" w14:textId="4E272593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1854</w:t>
            </w:r>
          </w:p>
        </w:tc>
        <w:tc>
          <w:tcPr>
            <w:tcW w:w="3166" w:type="dxa"/>
          </w:tcPr>
          <w:p w14:paraId="22E33388" w14:textId="0AF95C0B" w:rsidR="005574EB" w:rsidRPr="00E8016A" w:rsidRDefault="00C00191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Синтез жиров</w:t>
            </w:r>
          </w:p>
        </w:tc>
      </w:tr>
      <w:tr w:rsidR="005574EB" w14:paraId="6B774F4C" w14:textId="77777777" w:rsidTr="00CD6495">
        <w:tc>
          <w:tcPr>
            <w:tcW w:w="1727" w:type="dxa"/>
          </w:tcPr>
          <w:p w14:paraId="105CC5F0" w14:textId="63ADE76C" w:rsidR="005574EB" w:rsidRPr="00E8016A" w:rsidRDefault="00C00191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 xml:space="preserve">Ф.А. </w:t>
            </w:r>
            <w:proofErr w:type="spellStart"/>
            <w:r w:rsidRPr="00E8016A">
              <w:rPr>
                <w:color w:val="000000"/>
                <w:sz w:val="18"/>
                <w:szCs w:val="18"/>
              </w:rPr>
              <w:t>Кекуле</w:t>
            </w:r>
            <w:proofErr w:type="spellEnd"/>
          </w:p>
        </w:tc>
        <w:tc>
          <w:tcPr>
            <w:tcW w:w="1626" w:type="dxa"/>
          </w:tcPr>
          <w:p w14:paraId="522242BF" w14:textId="141C75A8" w:rsidR="005574EB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Германия</w:t>
            </w:r>
          </w:p>
        </w:tc>
        <w:tc>
          <w:tcPr>
            <w:tcW w:w="816" w:type="dxa"/>
          </w:tcPr>
          <w:p w14:paraId="076769B7" w14:textId="1E178FFC" w:rsidR="005574EB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1857</w:t>
            </w:r>
          </w:p>
        </w:tc>
        <w:tc>
          <w:tcPr>
            <w:tcW w:w="3166" w:type="dxa"/>
          </w:tcPr>
          <w:p w14:paraId="254F3A2B" w14:textId="1862F603" w:rsidR="005574EB" w:rsidRPr="00E8016A" w:rsidRDefault="00CD6495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 xml:space="preserve">Делает вывод о </w:t>
            </w:r>
            <w:proofErr w:type="spellStart"/>
            <w:r w:rsidRPr="00E8016A">
              <w:rPr>
                <w:color w:val="000000"/>
                <w:sz w:val="18"/>
                <w:szCs w:val="18"/>
              </w:rPr>
              <w:t>четырехвалентности</w:t>
            </w:r>
            <w:proofErr w:type="spellEnd"/>
            <w:r w:rsidRPr="00E8016A">
              <w:rPr>
                <w:color w:val="000000"/>
                <w:sz w:val="18"/>
                <w:szCs w:val="18"/>
              </w:rPr>
              <w:t xml:space="preserve"> углерода в органических соединениях</w:t>
            </w:r>
          </w:p>
        </w:tc>
      </w:tr>
      <w:tr w:rsidR="00CD6495" w14:paraId="6EEAD508" w14:textId="77777777" w:rsidTr="00CD6495">
        <w:tc>
          <w:tcPr>
            <w:tcW w:w="1727" w:type="dxa"/>
          </w:tcPr>
          <w:p w14:paraId="358D5FFE" w14:textId="77777777" w:rsidR="00CD6495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 xml:space="preserve">Ф.А. </w:t>
            </w:r>
            <w:proofErr w:type="spellStart"/>
            <w:r w:rsidRPr="00E8016A">
              <w:rPr>
                <w:color w:val="000000"/>
                <w:sz w:val="18"/>
                <w:szCs w:val="18"/>
              </w:rPr>
              <w:t>Кекуле</w:t>
            </w:r>
            <w:proofErr w:type="spellEnd"/>
          </w:p>
          <w:p w14:paraId="621D6045" w14:textId="69E39D28" w:rsidR="00CD6495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А.С. Купер</w:t>
            </w:r>
          </w:p>
        </w:tc>
        <w:tc>
          <w:tcPr>
            <w:tcW w:w="1626" w:type="dxa"/>
          </w:tcPr>
          <w:p w14:paraId="04B3165D" w14:textId="77777777" w:rsidR="00CD6495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Германия</w:t>
            </w:r>
          </w:p>
          <w:p w14:paraId="1C031E8B" w14:textId="060BF711" w:rsidR="00CD6495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Великобритания</w:t>
            </w:r>
          </w:p>
        </w:tc>
        <w:tc>
          <w:tcPr>
            <w:tcW w:w="816" w:type="dxa"/>
          </w:tcPr>
          <w:p w14:paraId="3EB78E6B" w14:textId="1CE0A669" w:rsidR="00CD6495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1858</w:t>
            </w:r>
          </w:p>
        </w:tc>
        <w:tc>
          <w:tcPr>
            <w:tcW w:w="3166" w:type="dxa"/>
          </w:tcPr>
          <w:p w14:paraId="22DF6322" w14:textId="3792380E" w:rsidR="00CD6495" w:rsidRPr="00E8016A" w:rsidRDefault="00CD6495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Открыли, что атомы углерода способны соединяться друг с другом, образуя различные цепи и кольца</w:t>
            </w:r>
          </w:p>
        </w:tc>
      </w:tr>
      <w:tr w:rsidR="00CD6495" w14:paraId="688F39DD" w14:textId="77777777" w:rsidTr="00CD6495">
        <w:tc>
          <w:tcPr>
            <w:tcW w:w="1727" w:type="dxa"/>
          </w:tcPr>
          <w:p w14:paraId="4EBAB170" w14:textId="20DB4853" w:rsidR="00CD6495" w:rsidRPr="00E8016A" w:rsidRDefault="006B26B0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А.М. Бутлеров</w:t>
            </w:r>
          </w:p>
        </w:tc>
        <w:tc>
          <w:tcPr>
            <w:tcW w:w="1626" w:type="dxa"/>
          </w:tcPr>
          <w:p w14:paraId="6B35FE96" w14:textId="7267A59B" w:rsidR="00CD6495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816" w:type="dxa"/>
          </w:tcPr>
          <w:p w14:paraId="1174A5B9" w14:textId="4B5F7D39" w:rsidR="00CD6495" w:rsidRPr="00E8016A" w:rsidRDefault="00CD6495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</w:t>
            </w:r>
            <w:r w:rsidR="006B26B0" w:rsidRPr="00E8016A">
              <w:rPr>
                <w:color w:val="000000"/>
                <w:sz w:val="18"/>
                <w:szCs w:val="18"/>
              </w:rPr>
              <w:t>61</w:t>
            </w:r>
          </w:p>
        </w:tc>
        <w:tc>
          <w:tcPr>
            <w:tcW w:w="3166" w:type="dxa"/>
          </w:tcPr>
          <w:p w14:paraId="43066CF8" w14:textId="22FF67F2" w:rsidR="00CD6495" w:rsidRPr="00E8016A" w:rsidRDefault="006B26B0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Синтез сахаристых веществ</w:t>
            </w:r>
          </w:p>
        </w:tc>
      </w:tr>
      <w:tr w:rsidR="006B26B0" w14:paraId="4E47347F" w14:textId="77777777" w:rsidTr="00CD6495">
        <w:tc>
          <w:tcPr>
            <w:tcW w:w="1727" w:type="dxa"/>
          </w:tcPr>
          <w:p w14:paraId="460A4904" w14:textId="40E70CE4" w:rsidR="006B26B0" w:rsidRPr="00E8016A" w:rsidRDefault="006B26B0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А.М. Бутлеров</w:t>
            </w:r>
            <w:r w:rsidRPr="00E8016A">
              <w:rPr>
                <w:noProof/>
                <w:sz w:val="18"/>
                <w:szCs w:val="18"/>
              </w:rPr>
              <w:drawing>
                <wp:inline distT="0" distB="0" distL="0" distR="0" wp14:anchorId="7AE66D07" wp14:editId="37A9E23E">
                  <wp:extent cx="458470" cy="584451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241" cy="5905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139FF513" w14:textId="38361ED8" w:rsidR="006B26B0" w:rsidRPr="00E8016A" w:rsidRDefault="006B26B0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Россия</w:t>
            </w:r>
          </w:p>
        </w:tc>
        <w:tc>
          <w:tcPr>
            <w:tcW w:w="816" w:type="dxa"/>
          </w:tcPr>
          <w:p w14:paraId="7A898C7A" w14:textId="246A7A05" w:rsidR="006B26B0" w:rsidRPr="00E8016A" w:rsidRDefault="006B26B0" w:rsidP="006B26B0">
            <w:pPr>
              <w:jc w:val="center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1858-1861</w:t>
            </w:r>
          </w:p>
        </w:tc>
        <w:tc>
          <w:tcPr>
            <w:tcW w:w="3166" w:type="dxa"/>
          </w:tcPr>
          <w:p w14:paraId="09DF1577" w14:textId="34701F57" w:rsidR="006B26B0" w:rsidRPr="00E8016A" w:rsidRDefault="006B26B0" w:rsidP="006B26B0">
            <w:pPr>
              <w:jc w:val="both"/>
              <w:rPr>
                <w:color w:val="000000"/>
                <w:sz w:val="18"/>
                <w:szCs w:val="18"/>
              </w:rPr>
            </w:pPr>
            <w:r w:rsidRPr="00E8016A">
              <w:rPr>
                <w:color w:val="000000"/>
                <w:sz w:val="18"/>
                <w:szCs w:val="18"/>
              </w:rPr>
              <w:t>Создал теорию строения органических соединений</w:t>
            </w:r>
          </w:p>
        </w:tc>
      </w:tr>
    </w:tbl>
    <w:p w14:paraId="0D450D3A" w14:textId="7DE81C86" w:rsidR="00571137" w:rsidRDefault="006B26B0" w:rsidP="006B26B0">
      <w:pPr>
        <w:spacing w:after="0"/>
        <w:jc w:val="both"/>
        <w:rPr>
          <w:color w:val="000000"/>
          <w:sz w:val="20"/>
          <w:szCs w:val="20"/>
        </w:rPr>
      </w:pPr>
      <w:r>
        <w:rPr>
          <w:color w:val="000000"/>
          <w:sz w:val="22"/>
        </w:rPr>
        <w:t xml:space="preserve">          </w:t>
      </w:r>
      <w:r w:rsidR="00571137">
        <w:rPr>
          <w:color w:val="000000"/>
          <w:sz w:val="20"/>
          <w:szCs w:val="20"/>
        </w:rPr>
        <w:t>Определений органической химии несколько. Например то, что было рассмотрено ранее.</w:t>
      </w:r>
    </w:p>
    <w:p w14:paraId="7F645D7B" w14:textId="48633557" w:rsidR="00B8342E" w:rsidRDefault="00571137" w:rsidP="006E64BF">
      <w:pPr>
        <w:spacing w:after="0"/>
        <w:jc w:val="both"/>
        <w:rPr>
          <w:b/>
          <w:bCs/>
          <w:i/>
          <w:i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</w:t>
      </w:r>
      <w:r w:rsidR="006E64BF">
        <w:rPr>
          <w:color w:val="000000"/>
          <w:sz w:val="20"/>
          <w:szCs w:val="20"/>
        </w:rPr>
        <w:t xml:space="preserve">  </w:t>
      </w:r>
      <w:r>
        <w:rPr>
          <w:color w:val="000000"/>
          <w:sz w:val="20"/>
          <w:szCs w:val="20"/>
        </w:rPr>
        <w:t>Ор</w:t>
      </w:r>
      <w:r w:rsidR="006E64BF" w:rsidRPr="006E64BF">
        <w:rPr>
          <w:i/>
          <w:iCs/>
          <w:color w:val="000000"/>
          <w:sz w:val="20"/>
          <w:szCs w:val="20"/>
        </w:rPr>
        <w:t xml:space="preserve">ганические соединения, состоящие из атомов углерода и водорода, называются </w:t>
      </w:r>
      <w:r w:rsidR="006E64BF" w:rsidRPr="006E64BF">
        <w:rPr>
          <w:b/>
          <w:bCs/>
          <w:i/>
          <w:iCs/>
          <w:color w:val="000000"/>
          <w:sz w:val="20"/>
          <w:szCs w:val="20"/>
        </w:rPr>
        <w:t>углеводородами</w:t>
      </w:r>
      <w:r w:rsidR="00DF5B3B">
        <w:rPr>
          <w:b/>
          <w:bCs/>
          <w:i/>
          <w:iCs/>
          <w:color w:val="000000"/>
          <w:sz w:val="20"/>
          <w:szCs w:val="20"/>
        </w:rPr>
        <w:t xml:space="preserve">  (</w:t>
      </w:r>
      <w:proofErr w:type="spellStart"/>
      <w:r w:rsidR="00DF5B3B">
        <w:rPr>
          <w:b/>
          <w:bCs/>
          <w:i/>
          <w:iCs/>
          <w:color w:val="000000"/>
          <w:sz w:val="20"/>
          <w:szCs w:val="20"/>
        </w:rPr>
        <w:t>СхНу</w:t>
      </w:r>
      <w:proofErr w:type="spellEnd"/>
      <w:r w:rsidR="00DF5B3B">
        <w:rPr>
          <w:b/>
          <w:bCs/>
          <w:i/>
          <w:iCs/>
          <w:color w:val="000000"/>
          <w:sz w:val="20"/>
          <w:szCs w:val="20"/>
        </w:rPr>
        <w:t>)</w:t>
      </w:r>
      <w:r w:rsidR="006E64BF" w:rsidRPr="006E64BF">
        <w:rPr>
          <w:b/>
          <w:bCs/>
          <w:i/>
          <w:iCs/>
          <w:color w:val="000000"/>
          <w:sz w:val="20"/>
          <w:szCs w:val="20"/>
        </w:rPr>
        <w:t>.</w:t>
      </w:r>
    </w:p>
    <w:p w14:paraId="78744E1C" w14:textId="57F50681" w:rsidR="00DC5473" w:rsidRPr="00DC5473" w:rsidRDefault="00DC5473" w:rsidP="00DC5473">
      <w:pPr>
        <w:spacing w:after="0"/>
        <w:ind w:firstLine="567"/>
        <w:jc w:val="both"/>
        <w:rPr>
          <w:i/>
          <w:iCs/>
          <w:color w:val="000000"/>
          <w:sz w:val="20"/>
          <w:szCs w:val="20"/>
          <w:lang w:val="en-US"/>
        </w:rPr>
      </w:pPr>
      <w:r w:rsidRPr="00DC5473">
        <w:rPr>
          <w:i/>
          <w:iCs/>
          <w:color w:val="000000"/>
          <w:sz w:val="20"/>
          <w:szCs w:val="20"/>
        </w:rPr>
        <w:t>Соединения, возникающие в результате замещения атомов водорода</w:t>
      </w:r>
      <w:r>
        <w:rPr>
          <w:i/>
          <w:iCs/>
          <w:color w:val="000000"/>
          <w:sz w:val="20"/>
          <w:szCs w:val="20"/>
        </w:rPr>
        <w:t xml:space="preserve"> в молекулах углеводородов на другие атомы или группы атомов, называют производными углеводородов. Н-р: СН</w:t>
      </w:r>
      <w:r w:rsidRPr="00DC5473">
        <w:rPr>
          <w:i/>
          <w:iCs/>
          <w:color w:val="000000"/>
          <w:sz w:val="20"/>
          <w:szCs w:val="20"/>
          <w:vertAlign w:val="subscript"/>
        </w:rPr>
        <w:t>4</w:t>
      </w:r>
      <w:r>
        <w:rPr>
          <w:i/>
          <w:iCs/>
          <w:color w:val="000000"/>
          <w:sz w:val="20"/>
          <w:szCs w:val="20"/>
        </w:rPr>
        <w:t xml:space="preserve"> - СН</w:t>
      </w:r>
      <w:r w:rsidRPr="00DC5473">
        <w:rPr>
          <w:i/>
          <w:iCs/>
          <w:color w:val="000000"/>
          <w:sz w:val="20"/>
          <w:szCs w:val="20"/>
          <w:vertAlign w:val="subscript"/>
        </w:rPr>
        <w:t>3</w:t>
      </w:r>
      <w:r>
        <w:rPr>
          <w:i/>
          <w:iCs/>
          <w:color w:val="000000"/>
          <w:sz w:val="20"/>
          <w:szCs w:val="20"/>
          <w:lang w:val="en-US"/>
        </w:rPr>
        <w:t>NO</w:t>
      </w:r>
      <w:r w:rsidRPr="00DC5473">
        <w:rPr>
          <w:i/>
          <w:iCs/>
          <w:color w:val="000000"/>
          <w:sz w:val="20"/>
          <w:szCs w:val="20"/>
          <w:vertAlign w:val="subscript"/>
          <w:lang w:val="en-US"/>
        </w:rPr>
        <w:t>2</w:t>
      </w:r>
    </w:p>
    <w:p w14:paraId="666759CD" w14:textId="058A50D1" w:rsidR="00571137" w:rsidRDefault="00571137" w:rsidP="00D425A2">
      <w:pPr>
        <w:spacing w:after="0"/>
        <w:ind w:firstLine="567"/>
        <w:jc w:val="both"/>
        <w:rPr>
          <w:i/>
          <w:iCs/>
          <w:color w:val="000000"/>
          <w:sz w:val="20"/>
          <w:szCs w:val="20"/>
          <w:lang w:val="en-US"/>
        </w:rPr>
      </w:pPr>
      <w:r>
        <w:rPr>
          <w:b/>
          <w:bCs/>
          <w:i/>
          <w:iCs/>
          <w:color w:val="000000"/>
          <w:sz w:val="20"/>
          <w:szCs w:val="20"/>
        </w:rPr>
        <w:t>Органическая химия –</w:t>
      </w:r>
      <w:r w:rsidRPr="00571137">
        <w:rPr>
          <w:i/>
          <w:iCs/>
          <w:color w:val="000000"/>
          <w:sz w:val="20"/>
          <w:szCs w:val="20"/>
        </w:rPr>
        <w:t xml:space="preserve"> химия углеводородов и их производных</w:t>
      </w:r>
      <w:r w:rsidR="00DC5473">
        <w:rPr>
          <w:i/>
          <w:iCs/>
          <w:color w:val="000000"/>
          <w:sz w:val="20"/>
          <w:szCs w:val="20"/>
        </w:rPr>
        <w:t>.</w:t>
      </w:r>
    </w:p>
    <w:p w14:paraId="53FD2055" w14:textId="1A7D45F7" w:rsidR="006E64BF" w:rsidRPr="00DC5473" w:rsidRDefault="006E64BF" w:rsidP="006E64BF">
      <w:pPr>
        <w:spacing w:after="0"/>
        <w:jc w:val="both"/>
        <w:rPr>
          <w:sz w:val="20"/>
          <w:szCs w:val="20"/>
        </w:rPr>
      </w:pPr>
      <w:r w:rsidRPr="006E64BF">
        <w:rPr>
          <w:color w:val="000000"/>
          <w:sz w:val="20"/>
          <w:szCs w:val="20"/>
        </w:rPr>
        <w:t xml:space="preserve">И действительно, огромное </w:t>
      </w:r>
      <w:r w:rsidRPr="006E64BF">
        <w:rPr>
          <w:sz w:val="20"/>
          <w:szCs w:val="20"/>
        </w:rPr>
        <w:t>количество органических соединений можно рассматривать, как производные углеводородов. Посмотрите на предметы, вас окружающие - ручки, линейки, ластики, тетради, столы и пр. - из каких веществ? Это органическое вещество, синтезированное в лаборатории, его в природе нет, но название «органическое» сохранилось. В результате синтеза получены: волокна, лаки, краски и каждый год получают все новые органические вещества.</w:t>
      </w:r>
      <w:r w:rsidR="007228E2">
        <w:rPr>
          <w:sz w:val="20"/>
          <w:szCs w:val="20"/>
        </w:rPr>
        <w:t xml:space="preserve"> </w:t>
      </w:r>
      <w:r w:rsidR="00DC5473">
        <w:rPr>
          <w:sz w:val="20"/>
          <w:szCs w:val="20"/>
        </w:rPr>
        <w:t>Несмотря на то, что неорганические и органические вещества связаны, между ними есть отличие, которое и дает нам возможность на сегодняшний день выделять в отдельный раздел органическую химию.</w:t>
      </w:r>
    </w:p>
    <w:p w14:paraId="04EA2013" w14:textId="24F97203" w:rsidR="00E8016A" w:rsidRDefault="00E8016A" w:rsidP="00E8016A">
      <w:pPr>
        <w:spacing w:after="0"/>
        <w:jc w:val="center"/>
        <w:rPr>
          <w:b/>
          <w:bCs/>
          <w:sz w:val="20"/>
          <w:szCs w:val="20"/>
        </w:rPr>
      </w:pPr>
      <w:r w:rsidRPr="00E8016A">
        <w:rPr>
          <w:b/>
          <w:bCs/>
          <w:sz w:val="20"/>
          <w:szCs w:val="20"/>
        </w:rPr>
        <w:t>Отличительные признаки органических и неорганических соединений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667"/>
        <w:gridCol w:w="3668"/>
      </w:tblGrid>
      <w:tr w:rsidR="00E8016A" w14:paraId="0AE1DD3E" w14:textId="77777777" w:rsidTr="00E8016A">
        <w:tc>
          <w:tcPr>
            <w:tcW w:w="3667" w:type="dxa"/>
          </w:tcPr>
          <w:p w14:paraId="16FD6058" w14:textId="43E6C611" w:rsidR="00E8016A" w:rsidRPr="00E8016A" w:rsidRDefault="00E8016A" w:rsidP="00E8016A">
            <w:pPr>
              <w:jc w:val="center"/>
              <w:rPr>
                <w:b/>
                <w:bCs/>
                <w:sz w:val="20"/>
                <w:szCs w:val="20"/>
              </w:rPr>
            </w:pPr>
            <w:r w:rsidRPr="00E8016A">
              <w:rPr>
                <w:b/>
                <w:bCs/>
                <w:color w:val="000000"/>
                <w:sz w:val="18"/>
                <w:szCs w:val="18"/>
              </w:rPr>
              <w:t>Неорганические вещества</w:t>
            </w:r>
          </w:p>
        </w:tc>
        <w:tc>
          <w:tcPr>
            <w:tcW w:w="3668" w:type="dxa"/>
          </w:tcPr>
          <w:p w14:paraId="1165D67B" w14:textId="074959B7" w:rsidR="00E8016A" w:rsidRPr="00E8016A" w:rsidRDefault="00E8016A" w:rsidP="00E8016A">
            <w:pPr>
              <w:jc w:val="center"/>
              <w:rPr>
                <w:b/>
                <w:bCs/>
                <w:sz w:val="20"/>
                <w:szCs w:val="20"/>
              </w:rPr>
            </w:pPr>
            <w:r w:rsidRPr="00E8016A">
              <w:rPr>
                <w:b/>
                <w:bCs/>
                <w:color w:val="000000"/>
                <w:sz w:val="18"/>
                <w:szCs w:val="18"/>
              </w:rPr>
              <w:t>Органические вещества</w:t>
            </w:r>
          </w:p>
        </w:tc>
      </w:tr>
      <w:tr w:rsidR="002E3E44" w14:paraId="30E16C7F" w14:textId="77777777" w:rsidTr="00F7451E">
        <w:tc>
          <w:tcPr>
            <w:tcW w:w="3667" w:type="dxa"/>
            <w:tcBorders>
              <w:top w:val="single" w:sz="2" w:space="0" w:color="FFFFFF"/>
              <w:left w:val="single" w:sz="2" w:space="0" w:color="7F685C"/>
              <w:bottom w:val="single" w:sz="2" w:space="0" w:color="65487F"/>
              <w:right w:val="single" w:sz="2" w:space="0" w:color="65487F"/>
            </w:tcBorders>
            <w:shd w:val="clear" w:color="auto" w:fill="FFFFFF"/>
            <w:vAlign w:val="center"/>
          </w:tcPr>
          <w:p w14:paraId="15F13B9D" w14:textId="1E60DD65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 xml:space="preserve">Валентность у углерода может быть разной. </w:t>
            </w:r>
          </w:p>
        </w:tc>
        <w:tc>
          <w:tcPr>
            <w:tcW w:w="3668" w:type="dxa"/>
            <w:tcBorders>
              <w:top w:val="single" w:sz="2" w:space="0" w:color="FFFFFF"/>
              <w:left w:val="single" w:sz="2" w:space="0" w:color="65487F"/>
              <w:bottom w:val="single" w:sz="2" w:space="0" w:color="65487F"/>
              <w:right w:val="single" w:sz="2" w:space="0" w:color="65487F"/>
            </w:tcBorders>
            <w:shd w:val="clear" w:color="auto" w:fill="FFFFFF"/>
            <w:vAlign w:val="center"/>
          </w:tcPr>
          <w:p w14:paraId="6288B054" w14:textId="6355F4BD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>Валентность у углерода всегда постоянная и равна IV.</w:t>
            </w:r>
          </w:p>
        </w:tc>
      </w:tr>
      <w:tr w:rsidR="002E3E44" w14:paraId="2326F63A" w14:textId="77777777" w:rsidTr="00F7451E">
        <w:tc>
          <w:tcPr>
            <w:tcW w:w="3667" w:type="dxa"/>
            <w:tcBorders>
              <w:top w:val="single" w:sz="2" w:space="0" w:color="65487F"/>
              <w:left w:val="single" w:sz="2" w:space="0" w:color="7F685C"/>
              <w:bottom w:val="single" w:sz="2" w:space="0" w:color="65487F"/>
              <w:right w:val="single" w:sz="2" w:space="0" w:color="65487F"/>
            </w:tcBorders>
            <w:shd w:val="clear" w:color="auto" w:fill="FFFFFF"/>
            <w:vAlign w:val="center"/>
          </w:tcPr>
          <w:p w14:paraId="530BFFC7" w14:textId="051A3892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>Имеют различные виды химических связей: ионную, ковалентную, металлическую, водородную.</w:t>
            </w:r>
          </w:p>
        </w:tc>
        <w:tc>
          <w:tcPr>
            <w:tcW w:w="3668" w:type="dxa"/>
            <w:tcBorders>
              <w:top w:val="single" w:sz="2" w:space="0" w:color="65487F"/>
              <w:left w:val="single" w:sz="2" w:space="0" w:color="65487F"/>
              <w:bottom w:val="single" w:sz="2" w:space="0" w:color="65487F"/>
              <w:right w:val="single" w:sz="2" w:space="0" w:color="65487F"/>
            </w:tcBorders>
            <w:shd w:val="clear" w:color="auto" w:fill="FFFFFF"/>
            <w:vAlign w:val="center"/>
          </w:tcPr>
          <w:p w14:paraId="0E60659D" w14:textId="739AD24B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>Преимущественно образуют ковалентные связи, иногда ионные.</w:t>
            </w:r>
          </w:p>
        </w:tc>
      </w:tr>
      <w:tr w:rsidR="002E3E44" w14:paraId="0687FA28" w14:textId="77777777" w:rsidTr="002E3E44">
        <w:tc>
          <w:tcPr>
            <w:tcW w:w="3667" w:type="dxa"/>
            <w:tcBorders>
              <w:top w:val="single" w:sz="2" w:space="0" w:color="65487F"/>
              <w:left w:val="single" w:sz="2" w:space="0" w:color="7F685C"/>
              <w:bottom w:val="single" w:sz="2" w:space="0" w:color="65487F"/>
              <w:right w:val="single" w:sz="2" w:space="0" w:color="65487F"/>
            </w:tcBorders>
            <w:shd w:val="clear" w:color="auto" w:fill="FFFFFF"/>
            <w:vAlign w:val="center"/>
          </w:tcPr>
          <w:p w14:paraId="28C0DFC5" w14:textId="59F8FA73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 xml:space="preserve"> Стойкие к нагреванию. </w:t>
            </w:r>
          </w:p>
        </w:tc>
        <w:tc>
          <w:tcPr>
            <w:tcW w:w="3668" w:type="dxa"/>
            <w:tcBorders>
              <w:top w:val="single" w:sz="2" w:space="0" w:color="65487F"/>
              <w:left w:val="single" w:sz="2" w:space="0" w:color="65487F"/>
              <w:bottom w:val="single" w:sz="2" w:space="0" w:color="65487F"/>
              <w:right w:val="single" w:sz="2" w:space="0" w:color="65487F"/>
            </w:tcBorders>
            <w:shd w:val="clear" w:color="auto" w:fill="FFFFFF"/>
            <w:vAlign w:val="center"/>
          </w:tcPr>
          <w:p w14:paraId="0A555419" w14:textId="15828D12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>Легкоплавкие, имеют запах.</w:t>
            </w:r>
          </w:p>
        </w:tc>
      </w:tr>
      <w:tr w:rsidR="002E3E44" w14:paraId="39A0CE20" w14:textId="77777777" w:rsidTr="002E3E44">
        <w:tc>
          <w:tcPr>
            <w:tcW w:w="3667" w:type="dxa"/>
            <w:tcBorders>
              <w:top w:val="single" w:sz="2" w:space="0" w:color="65487F"/>
              <w:left w:val="single" w:sz="2" w:space="0" w:color="7F685C"/>
              <w:bottom w:val="single" w:sz="4" w:space="0" w:color="auto"/>
              <w:right w:val="single" w:sz="2" w:space="0" w:color="65487F"/>
            </w:tcBorders>
            <w:shd w:val="clear" w:color="auto" w:fill="FFFFFF"/>
            <w:vAlign w:val="center"/>
          </w:tcPr>
          <w:p w14:paraId="2994976A" w14:textId="3FACFD92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>Используются большей своей частью водные растворы.</w:t>
            </w:r>
          </w:p>
        </w:tc>
        <w:tc>
          <w:tcPr>
            <w:tcW w:w="3668" w:type="dxa"/>
            <w:tcBorders>
              <w:top w:val="single" w:sz="2" w:space="0" w:color="65487F"/>
              <w:left w:val="single" w:sz="2" w:space="0" w:color="65487F"/>
              <w:bottom w:val="single" w:sz="4" w:space="0" w:color="auto"/>
              <w:right w:val="single" w:sz="2" w:space="0" w:color="65487F"/>
            </w:tcBorders>
            <w:shd w:val="clear" w:color="auto" w:fill="FFFFFF"/>
            <w:vAlign w:val="center"/>
          </w:tcPr>
          <w:p w14:paraId="448190E7" w14:textId="2CB0D646" w:rsidR="002E3E44" w:rsidRPr="002E3E44" w:rsidRDefault="002E3E44" w:rsidP="002E3E44">
            <w:pPr>
              <w:rPr>
                <w:sz w:val="18"/>
                <w:szCs w:val="18"/>
              </w:rPr>
            </w:pPr>
            <w:r w:rsidRPr="002E3E44">
              <w:rPr>
                <w:sz w:val="18"/>
                <w:szCs w:val="18"/>
              </w:rPr>
              <w:t>Многие в воде не раств</w:t>
            </w:r>
            <w:r>
              <w:rPr>
                <w:sz w:val="18"/>
                <w:szCs w:val="18"/>
              </w:rPr>
              <w:t>о</w:t>
            </w:r>
            <w:r w:rsidRPr="002E3E44">
              <w:rPr>
                <w:sz w:val="18"/>
                <w:szCs w:val="18"/>
              </w:rPr>
              <w:t>ряются</w:t>
            </w:r>
          </w:p>
        </w:tc>
      </w:tr>
    </w:tbl>
    <w:p w14:paraId="1E32D86D" w14:textId="77777777" w:rsidR="00DC5473" w:rsidRDefault="00DC5473" w:rsidP="002E3E44">
      <w:pPr>
        <w:spacing w:after="0"/>
        <w:jc w:val="both"/>
        <w:rPr>
          <w:b/>
          <w:bCs/>
          <w:sz w:val="20"/>
          <w:szCs w:val="20"/>
        </w:rPr>
      </w:pPr>
    </w:p>
    <w:p w14:paraId="2C35BD7D" w14:textId="77777777" w:rsidR="00DC5473" w:rsidRDefault="00DC5473" w:rsidP="002E3E44">
      <w:pPr>
        <w:spacing w:after="0"/>
        <w:jc w:val="both"/>
        <w:rPr>
          <w:b/>
          <w:bCs/>
          <w:sz w:val="20"/>
          <w:szCs w:val="20"/>
        </w:rPr>
      </w:pPr>
    </w:p>
    <w:p w14:paraId="218A2D5D" w14:textId="1FA586EC" w:rsidR="00E8016A" w:rsidRDefault="004B634E" w:rsidP="002E3E44">
      <w:pPr>
        <w:spacing w:after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О</w:t>
      </w:r>
      <w:r w:rsidR="002E3E44">
        <w:rPr>
          <w:b/>
          <w:bCs/>
          <w:sz w:val="20"/>
          <w:szCs w:val="20"/>
        </w:rPr>
        <w:t>бщ</w:t>
      </w:r>
      <w:r>
        <w:rPr>
          <w:b/>
          <w:bCs/>
          <w:sz w:val="20"/>
          <w:szCs w:val="20"/>
        </w:rPr>
        <w:t>ие признаки</w:t>
      </w:r>
      <w:r w:rsidR="002E3E44">
        <w:rPr>
          <w:b/>
          <w:bCs/>
          <w:sz w:val="20"/>
          <w:szCs w:val="20"/>
        </w:rPr>
        <w:t>:</w:t>
      </w:r>
    </w:p>
    <w:p w14:paraId="7FBBE5F4" w14:textId="2DE81C50" w:rsidR="002E3E44" w:rsidRPr="002C5AB8" w:rsidRDefault="002E3E44" w:rsidP="002E3E44">
      <w:pPr>
        <w:pStyle w:val="a7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2C5AB8">
        <w:rPr>
          <w:sz w:val="20"/>
          <w:szCs w:val="20"/>
        </w:rPr>
        <w:t>Образование и реакции органических соединений происходят по тем же законам, что и неорганических соединений.</w:t>
      </w:r>
    </w:p>
    <w:p w14:paraId="5E4E281D" w14:textId="7B761F92" w:rsidR="002C5AB8" w:rsidRPr="002C5AB8" w:rsidRDefault="002C5AB8" w:rsidP="002E3E44">
      <w:pPr>
        <w:pStyle w:val="a7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2C5AB8">
        <w:rPr>
          <w:sz w:val="20"/>
          <w:szCs w:val="20"/>
        </w:rPr>
        <w:t xml:space="preserve">Среди органических соединений есть и растворимые, и нерастворимые в воде, электролиты (соли органических кислот) и </w:t>
      </w:r>
      <w:proofErr w:type="spellStart"/>
      <w:r w:rsidRPr="002C5AB8">
        <w:rPr>
          <w:sz w:val="20"/>
          <w:szCs w:val="20"/>
        </w:rPr>
        <w:t>неэлектролиты</w:t>
      </w:r>
      <w:proofErr w:type="spellEnd"/>
      <w:r w:rsidRPr="002C5AB8">
        <w:rPr>
          <w:sz w:val="20"/>
          <w:szCs w:val="20"/>
        </w:rPr>
        <w:t>, есть термостойкие соединения.</w:t>
      </w:r>
    </w:p>
    <w:p w14:paraId="7B90E805" w14:textId="4F86F381" w:rsidR="002C5AB8" w:rsidRPr="002C5AB8" w:rsidRDefault="002C5AB8" w:rsidP="002C5AB8">
      <w:pPr>
        <w:pStyle w:val="a7"/>
        <w:numPr>
          <w:ilvl w:val="0"/>
          <w:numId w:val="3"/>
        </w:numPr>
        <w:spacing w:after="0"/>
        <w:jc w:val="both"/>
        <w:rPr>
          <w:sz w:val="20"/>
          <w:szCs w:val="20"/>
        </w:rPr>
      </w:pPr>
      <w:r w:rsidRPr="002C5AB8">
        <w:rPr>
          <w:sz w:val="20"/>
          <w:szCs w:val="20"/>
        </w:rPr>
        <w:t>Органические и неорганические вещества объединяет и то, что они могут преобразовываться друг в друга.</w:t>
      </w:r>
    </w:p>
    <w:p w14:paraId="611F0024" w14:textId="3AC4FD54" w:rsidR="00DD0189" w:rsidRPr="002C5AB8" w:rsidRDefault="002C5AB8" w:rsidP="002C5AB8">
      <w:pPr>
        <w:spacing w:after="0"/>
        <w:ind w:firstLine="567"/>
        <w:jc w:val="both"/>
        <w:rPr>
          <w:color w:val="000000"/>
          <w:sz w:val="20"/>
          <w:szCs w:val="20"/>
        </w:rPr>
      </w:pPr>
      <w:r w:rsidRPr="002C5AB8">
        <w:rPr>
          <w:color w:val="000000"/>
          <w:sz w:val="20"/>
          <w:szCs w:val="20"/>
        </w:rPr>
        <w:t xml:space="preserve">Не смотря на многообразие известных в настоящее время химических элементов, основу живых систем </w:t>
      </w:r>
      <w:r>
        <w:rPr>
          <w:color w:val="000000"/>
          <w:sz w:val="20"/>
          <w:szCs w:val="20"/>
        </w:rPr>
        <w:t xml:space="preserve">составляют только 6 элементов: углерод, водород, кислород, азот, фосфор и сера. Эти элементы называются </w:t>
      </w:r>
      <w:r w:rsidRPr="002C5AB8">
        <w:rPr>
          <w:b/>
          <w:bCs/>
          <w:i/>
          <w:iCs/>
          <w:color w:val="000000"/>
          <w:sz w:val="20"/>
          <w:szCs w:val="20"/>
        </w:rPr>
        <w:t>органогенами</w:t>
      </w:r>
      <w:r>
        <w:rPr>
          <w:color w:val="000000"/>
          <w:sz w:val="20"/>
          <w:szCs w:val="20"/>
        </w:rPr>
        <w:t>.</w:t>
      </w:r>
    </w:p>
    <w:p w14:paraId="782D605D" w14:textId="5FD0352B" w:rsidR="00DD0189" w:rsidRDefault="00522E53" w:rsidP="00522E53">
      <w:pPr>
        <w:spacing w:after="0"/>
        <w:jc w:val="both"/>
        <w:rPr>
          <w:color w:val="000000"/>
          <w:sz w:val="20"/>
          <w:szCs w:val="20"/>
        </w:rPr>
      </w:pPr>
      <w:r w:rsidRPr="00522E53">
        <w:rPr>
          <w:color w:val="000000"/>
          <w:sz w:val="20"/>
          <w:szCs w:val="20"/>
        </w:rPr>
        <w:t xml:space="preserve">          </w:t>
      </w:r>
      <w:r w:rsidR="00B8342E">
        <w:rPr>
          <w:color w:val="000000"/>
          <w:sz w:val="20"/>
          <w:szCs w:val="20"/>
        </w:rPr>
        <w:t>С</w:t>
      </w:r>
      <w:r w:rsidRPr="00522E53">
        <w:rPr>
          <w:color w:val="000000"/>
          <w:sz w:val="20"/>
          <w:szCs w:val="20"/>
        </w:rPr>
        <w:t>оставь схему классификации органических веществ по происхождению. Дай краткую характеристику каждой группе</w:t>
      </w:r>
      <w:r>
        <w:rPr>
          <w:color w:val="000000"/>
          <w:sz w:val="20"/>
          <w:szCs w:val="20"/>
        </w:rPr>
        <w:t>.</w:t>
      </w:r>
    </w:p>
    <w:p w14:paraId="35639BC2" w14:textId="0F940395" w:rsidR="00B8342E" w:rsidRDefault="00B8342E" w:rsidP="00522E53">
      <w:pPr>
        <w:spacing w:after="0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D4F4BB" wp14:editId="4BB6D291">
                <wp:simplePos x="0" y="0"/>
                <wp:positionH relativeFrom="column">
                  <wp:posOffset>1510748</wp:posOffset>
                </wp:positionH>
                <wp:positionV relativeFrom="paragraph">
                  <wp:posOffset>90832</wp:posOffset>
                </wp:positionV>
                <wp:extent cx="1610139" cy="377687"/>
                <wp:effectExtent l="0" t="0" r="28575" b="22860"/>
                <wp:wrapNone/>
                <wp:docPr id="323972936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139" cy="37768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2328C5" w14:textId="3030E9E7" w:rsidR="00B8342E" w:rsidRPr="00B8342E" w:rsidRDefault="00B8342E" w:rsidP="00B8342E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8342E">
                              <w:rPr>
                                <w:sz w:val="20"/>
                                <w:szCs w:val="20"/>
                              </w:rPr>
                              <w:t>Органические соединения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4F4BB" id="Прямоугольник 1" o:spid="_x0000_s1026" style="position:absolute;left:0;text-align:left;margin-left:118.95pt;margin-top:7.15pt;width:126.8pt;height:29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" fillcolor="white [3201]" strokecolor="#70ad47 [3209]" strokeweight="1pt">
                <v:textbox>
                  <w:txbxContent>
                    <w:p w14:paraId="352328C5" w14:textId="3030E9E7" w:rsidR="00B8342E" w:rsidRPr="00B8342E" w:rsidRDefault="00B8342E" w:rsidP="00B8342E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8342E">
                        <w:rPr>
                          <w:sz w:val="20"/>
                          <w:szCs w:val="20"/>
                        </w:rPr>
                        <w:t>Органические соединения</w:t>
                      </w:r>
                    </w:p>
                  </w:txbxContent>
                </v:textbox>
              </v:rect>
            </w:pict>
          </mc:Fallback>
        </mc:AlternateContent>
      </w:r>
    </w:p>
    <w:p w14:paraId="14B6E7C7" w14:textId="1F87F4F1" w:rsidR="00B8342E" w:rsidRPr="00522E53" w:rsidRDefault="00B8342E" w:rsidP="00522E53">
      <w:pPr>
        <w:spacing w:after="0"/>
        <w:jc w:val="both"/>
        <w:rPr>
          <w:color w:val="000000"/>
          <w:sz w:val="20"/>
          <w:szCs w:val="20"/>
        </w:rPr>
      </w:pPr>
    </w:p>
    <w:p w14:paraId="3AC28E5C" w14:textId="41DFCB75" w:rsidR="00B8342E" w:rsidRDefault="00DC5473" w:rsidP="00C560E0">
      <w:pPr>
        <w:spacing w:after="0"/>
        <w:jc w:val="both"/>
        <w:rPr>
          <w:color w:val="000000"/>
          <w:sz w:val="24"/>
        </w:rPr>
      </w:pP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8D2251" wp14:editId="6081D941">
                <wp:simplePos x="0" y="0"/>
                <wp:positionH relativeFrom="column">
                  <wp:posOffset>3120473</wp:posOffset>
                </wp:positionH>
                <wp:positionV relativeFrom="paragraph">
                  <wp:posOffset>174266</wp:posOffset>
                </wp:positionV>
                <wp:extent cx="467553" cy="149584"/>
                <wp:effectExtent l="0" t="0" r="27940" b="22225"/>
                <wp:wrapNone/>
                <wp:docPr id="594533542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7553" cy="1495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A682F5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7pt,13.7pt" to="282.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810525" wp14:editId="1E78C605">
                <wp:simplePos x="0" y="0"/>
                <wp:positionH relativeFrom="column">
                  <wp:posOffset>2335696</wp:posOffset>
                </wp:positionH>
                <wp:positionV relativeFrom="paragraph">
                  <wp:posOffset>174763</wp:posOffset>
                </wp:positionV>
                <wp:extent cx="0" cy="149225"/>
                <wp:effectExtent l="0" t="0" r="38100" b="22225"/>
                <wp:wrapNone/>
                <wp:docPr id="1536821009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9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A02082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.9pt,13.75pt" to="183.9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42F2FF" wp14:editId="12F1FDC2">
                <wp:simplePos x="0" y="0"/>
                <wp:positionH relativeFrom="column">
                  <wp:posOffset>1172817</wp:posOffset>
                </wp:positionH>
                <wp:positionV relativeFrom="paragraph">
                  <wp:posOffset>174266</wp:posOffset>
                </wp:positionV>
                <wp:extent cx="337931" cy="149584"/>
                <wp:effectExtent l="0" t="0" r="24130" b="22225"/>
                <wp:wrapNone/>
                <wp:docPr id="1450605161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37931" cy="1495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4D2583" id="Прямая соединительная линия 5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35pt,13.7pt" to="118.95pt,2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" strokecolor="#5b9bd5 [3204]" strokeweight=".5pt">
                <v:stroke joinstyle="miter"/>
              </v:line>
            </w:pict>
          </mc:Fallback>
        </mc:AlternateContent>
      </w:r>
      <w:r w:rsidR="00C560E0">
        <w:rPr>
          <w:color w:val="000000"/>
          <w:sz w:val="24"/>
        </w:rPr>
        <w:t xml:space="preserve">         </w:t>
      </w:r>
    </w:p>
    <w:p w14:paraId="1F28F58A" w14:textId="244194B9" w:rsidR="00B8342E" w:rsidRDefault="00B8342E" w:rsidP="00C560E0">
      <w:pPr>
        <w:spacing w:after="0"/>
        <w:jc w:val="both"/>
        <w:rPr>
          <w:color w:val="000000"/>
          <w:sz w:val="24"/>
        </w:rPr>
      </w:pP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F3454B" wp14:editId="77DA920F">
                <wp:simplePos x="0" y="0"/>
                <wp:positionH relativeFrom="column">
                  <wp:posOffset>3359426</wp:posOffset>
                </wp:positionH>
                <wp:positionV relativeFrom="paragraph">
                  <wp:posOffset>150247</wp:posOffset>
                </wp:positionV>
                <wp:extent cx="1480931" cy="297180"/>
                <wp:effectExtent l="0" t="0" r="24130" b="26670"/>
                <wp:wrapNone/>
                <wp:docPr id="707766533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931" cy="297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2A22AA" id="Прямоугольник 4" o:spid="_x0000_s1026" style="position:absolute;margin-left:264.5pt;margin-top:11.85pt;width:116.6pt;height:2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" fillcolor="white [3201]" strokecolor="#70ad47 [3209]" strokeweight="1pt"/>
            </w:pict>
          </mc:Fallback>
        </mc:AlternateContent>
      </w: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DD18F8" wp14:editId="3FEB71B1">
                <wp:simplePos x="0" y="0"/>
                <wp:positionH relativeFrom="column">
                  <wp:posOffset>1679713</wp:posOffset>
                </wp:positionH>
                <wp:positionV relativeFrom="paragraph">
                  <wp:posOffset>150247</wp:posOffset>
                </wp:positionV>
                <wp:extent cx="1440732" cy="296793"/>
                <wp:effectExtent l="0" t="0" r="26670" b="27305"/>
                <wp:wrapNone/>
                <wp:docPr id="914673925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732" cy="29679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8AE21" id="Прямоугольник 3" o:spid="_x0000_s1026" style="position:absolute;margin-left:132.25pt;margin-top:11.85pt;width:113.45pt;height: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" fillcolor="white [3201]" strokecolor="#70ad47 [3209]" strokeweight="1pt"/>
            </w:pict>
          </mc:Fallback>
        </mc:AlternateContent>
      </w: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9A97BC" wp14:editId="53B3579D">
                <wp:simplePos x="0" y="0"/>
                <wp:positionH relativeFrom="column">
                  <wp:posOffset>19878</wp:posOffset>
                </wp:positionH>
                <wp:positionV relativeFrom="paragraph">
                  <wp:posOffset>150248</wp:posOffset>
                </wp:positionV>
                <wp:extent cx="1490870" cy="297262"/>
                <wp:effectExtent l="0" t="0" r="14605" b="26670"/>
                <wp:wrapNone/>
                <wp:docPr id="809161844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870" cy="29726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FEB32" id="Прямоугольник 2" o:spid="_x0000_s1026" style="position:absolute;margin-left:1.55pt;margin-top:11.85pt;width:117.4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" fillcolor="white [3201]" strokecolor="#70ad47 [3209]" strokeweight="1pt"/>
            </w:pict>
          </mc:Fallback>
        </mc:AlternateContent>
      </w:r>
    </w:p>
    <w:p w14:paraId="6E00BACF" w14:textId="77777777" w:rsidR="00B8342E" w:rsidRDefault="00B8342E" w:rsidP="00C560E0">
      <w:pPr>
        <w:spacing w:after="0"/>
        <w:jc w:val="both"/>
        <w:rPr>
          <w:color w:val="000000"/>
          <w:sz w:val="24"/>
        </w:rPr>
      </w:pPr>
    </w:p>
    <w:p w14:paraId="428ECA05" w14:textId="77777777" w:rsidR="00B8342E" w:rsidRDefault="00B8342E" w:rsidP="00C560E0">
      <w:pPr>
        <w:spacing w:after="0"/>
        <w:jc w:val="both"/>
        <w:rPr>
          <w:color w:val="000000"/>
          <w:sz w:val="24"/>
        </w:rPr>
      </w:pPr>
    </w:p>
    <w:p w14:paraId="3D939F41" w14:textId="348ED806" w:rsidR="00522E53" w:rsidRDefault="00C560E0" w:rsidP="00C560E0">
      <w:pPr>
        <w:spacing w:after="0"/>
        <w:jc w:val="both"/>
        <w:rPr>
          <w:color w:val="000000"/>
          <w:sz w:val="20"/>
          <w:szCs w:val="20"/>
        </w:rPr>
      </w:pPr>
      <w:r w:rsidRPr="00C560E0">
        <w:rPr>
          <w:color w:val="000000"/>
          <w:sz w:val="20"/>
          <w:szCs w:val="20"/>
        </w:rPr>
        <w:t xml:space="preserve">Изучив </w:t>
      </w:r>
      <w:r w:rsidR="00B8342E">
        <w:rPr>
          <w:color w:val="000000"/>
          <w:sz w:val="20"/>
          <w:szCs w:val="20"/>
        </w:rPr>
        <w:t>по</w:t>
      </w:r>
      <w:r w:rsidRPr="00C560E0">
        <w:rPr>
          <w:color w:val="000000"/>
          <w:sz w:val="20"/>
          <w:szCs w:val="20"/>
        </w:rPr>
        <w:t xml:space="preserve"> учебник</w:t>
      </w:r>
      <w:r w:rsidR="00B8342E">
        <w:rPr>
          <w:color w:val="000000"/>
          <w:sz w:val="20"/>
          <w:szCs w:val="20"/>
        </w:rPr>
        <w:t>у</w:t>
      </w:r>
      <w:r w:rsidRPr="00C560E0">
        <w:rPr>
          <w:color w:val="000000"/>
          <w:sz w:val="20"/>
          <w:szCs w:val="20"/>
        </w:rPr>
        <w:t xml:space="preserve"> (параграф </w:t>
      </w:r>
      <w:r w:rsidR="00571137">
        <w:rPr>
          <w:color w:val="000000"/>
          <w:sz w:val="20"/>
          <w:szCs w:val="20"/>
        </w:rPr>
        <w:t>14</w:t>
      </w:r>
      <w:r w:rsidRPr="00C560E0">
        <w:rPr>
          <w:color w:val="000000"/>
          <w:sz w:val="20"/>
          <w:szCs w:val="20"/>
        </w:rPr>
        <w:t>)</w:t>
      </w:r>
      <w:r w:rsidR="00B8342E">
        <w:rPr>
          <w:color w:val="000000"/>
          <w:sz w:val="20"/>
          <w:szCs w:val="20"/>
        </w:rPr>
        <w:t xml:space="preserve"> </w:t>
      </w:r>
      <w:r w:rsidRPr="00C560E0">
        <w:rPr>
          <w:color w:val="000000"/>
          <w:sz w:val="20"/>
          <w:szCs w:val="20"/>
        </w:rPr>
        <w:t>«</w:t>
      </w:r>
      <w:r w:rsidR="00571137">
        <w:rPr>
          <w:color w:val="000000"/>
          <w:sz w:val="20"/>
          <w:szCs w:val="20"/>
        </w:rPr>
        <w:t>Причины м</w:t>
      </w:r>
      <w:r w:rsidRPr="00C560E0">
        <w:rPr>
          <w:color w:val="000000"/>
          <w:sz w:val="20"/>
          <w:szCs w:val="20"/>
        </w:rPr>
        <w:t>ногообрази</w:t>
      </w:r>
      <w:r w:rsidR="00571137">
        <w:rPr>
          <w:color w:val="000000"/>
          <w:sz w:val="20"/>
          <w:szCs w:val="20"/>
        </w:rPr>
        <w:t>я</w:t>
      </w:r>
      <w:r w:rsidRPr="00C560E0">
        <w:rPr>
          <w:color w:val="000000"/>
          <w:sz w:val="20"/>
          <w:szCs w:val="20"/>
        </w:rPr>
        <w:t xml:space="preserve"> органических </w:t>
      </w:r>
      <w:r w:rsidR="00571137">
        <w:rPr>
          <w:color w:val="000000"/>
          <w:sz w:val="20"/>
          <w:szCs w:val="20"/>
        </w:rPr>
        <w:t>соединений</w:t>
      </w:r>
      <w:r w:rsidRPr="00C560E0">
        <w:rPr>
          <w:color w:val="000000"/>
          <w:sz w:val="20"/>
          <w:szCs w:val="20"/>
        </w:rPr>
        <w:t>», ответь письменно на вопрос «В чем причина многообразия органических соединений?»</w:t>
      </w:r>
    </w:p>
    <w:p w14:paraId="0B2C15D2" w14:textId="6A934B47" w:rsidR="00C560E0" w:rsidRDefault="007228E2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Органическое вещество состоит из двух основных компонентов:</w:t>
      </w:r>
    </w:p>
    <w:p w14:paraId="52E10643" w14:textId="0D6B6BB7" w:rsidR="007228E2" w:rsidRDefault="007228E2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7228E2">
        <w:rPr>
          <w:b/>
          <w:bCs/>
          <w:color w:val="000000"/>
          <w:sz w:val="20"/>
          <w:szCs w:val="20"/>
        </w:rPr>
        <w:t>Углеродн</w:t>
      </w:r>
      <w:r w:rsidRPr="007228E2">
        <w:rPr>
          <w:b/>
          <w:bCs/>
          <w:color w:val="000000"/>
          <w:sz w:val="20"/>
          <w:szCs w:val="20"/>
        </w:rPr>
        <w:t>ого</w:t>
      </w:r>
      <w:r w:rsidRPr="007228E2">
        <w:rPr>
          <w:b/>
          <w:bCs/>
          <w:color w:val="000000"/>
          <w:sz w:val="20"/>
          <w:szCs w:val="20"/>
        </w:rPr>
        <w:t xml:space="preserve"> скелет</w:t>
      </w:r>
      <w:r w:rsidRPr="007228E2">
        <w:rPr>
          <w:b/>
          <w:bCs/>
          <w:color w:val="000000"/>
          <w:sz w:val="20"/>
          <w:szCs w:val="20"/>
        </w:rPr>
        <w:t>а</w:t>
      </w:r>
      <w:r w:rsidRPr="007228E2">
        <w:rPr>
          <w:color w:val="000000"/>
          <w:sz w:val="20"/>
          <w:szCs w:val="20"/>
        </w:rPr>
        <w:t> – это последовательность соединенных между собой атомов углерода в органической молекуле</w:t>
      </w:r>
      <w:r>
        <w:rPr>
          <w:color w:val="000000"/>
          <w:sz w:val="20"/>
          <w:szCs w:val="20"/>
        </w:rPr>
        <w:t>.</w:t>
      </w:r>
    </w:p>
    <w:p w14:paraId="1A3EC879" w14:textId="09884DCD" w:rsidR="007228E2" w:rsidRDefault="007228E2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7228E2">
        <w:rPr>
          <w:b/>
          <w:bCs/>
          <w:color w:val="000000"/>
          <w:sz w:val="20"/>
          <w:szCs w:val="20"/>
        </w:rPr>
        <w:t>Функциональн</w:t>
      </w:r>
      <w:r w:rsidRPr="007228E2">
        <w:rPr>
          <w:b/>
          <w:bCs/>
          <w:color w:val="000000"/>
          <w:sz w:val="20"/>
          <w:szCs w:val="20"/>
        </w:rPr>
        <w:t>ой</w:t>
      </w:r>
      <w:r w:rsidRPr="007228E2">
        <w:rPr>
          <w:b/>
          <w:bCs/>
          <w:color w:val="000000"/>
          <w:sz w:val="20"/>
          <w:szCs w:val="20"/>
        </w:rPr>
        <w:t xml:space="preserve"> групп</w:t>
      </w:r>
      <w:r w:rsidRPr="007228E2">
        <w:rPr>
          <w:b/>
          <w:bCs/>
          <w:color w:val="000000"/>
          <w:sz w:val="20"/>
          <w:szCs w:val="20"/>
        </w:rPr>
        <w:t>ы</w:t>
      </w:r>
      <w:r w:rsidRPr="007228E2">
        <w:rPr>
          <w:color w:val="000000"/>
          <w:sz w:val="20"/>
          <w:szCs w:val="20"/>
        </w:rPr>
        <w:t xml:space="preserve"> – это атом или группа атомов, которая определяет принадлежность молекулы к определенному классу органических веществ и химические свойства, соответствующие данному классу веществ.</w:t>
      </w:r>
    </w:p>
    <w:p w14:paraId="7B7FF267" w14:textId="4E661B30" w:rsidR="007228E2" w:rsidRDefault="007228E2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Для обозначения состава вещества мы используем формулы:</w:t>
      </w:r>
    </w:p>
    <w:p w14:paraId="00C53FD7" w14:textId="32508191" w:rsidR="007228E2" w:rsidRDefault="007228E2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7228E2">
        <w:rPr>
          <w:b/>
          <w:bCs/>
          <w:color w:val="000000"/>
          <w:sz w:val="20"/>
          <w:szCs w:val="20"/>
        </w:rPr>
        <w:t>эмпирические (простейшие</w:t>
      </w:r>
      <w:r>
        <w:rPr>
          <w:color w:val="000000"/>
          <w:sz w:val="20"/>
          <w:szCs w:val="20"/>
        </w:rPr>
        <w:t>) – формулы, которые показывают простейшее соотношение между числами атомов элементов в соединении;</w:t>
      </w:r>
    </w:p>
    <w:p w14:paraId="62D8CD80" w14:textId="6D3C77DB" w:rsidR="007228E2" w:rsidRDefault="007228E2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7228E2">
        <w:rPr>
          <w:b/>
          <w:bCs/>
          <w:color w:val="000000"/>
          <w:sz w:val="20"/>
          <w:szCs w:val="20"/>
        </w:rPr>
        <w:t>молекулярная</w:t>
      </w:r>
      <w:r>
        <w:rPr>
          <w:color w:val="000000"/>
          <w:sz w:val="20"/>
          <w:szCs w:val="20"/>
        </w:rPr>
        <w:t xml:space="preserve"> – показывает точное число атомов каждого элемента в молекуле. </w:t>
      </w:r>
    </w:p>
    <w:p w14:paraId="75A2CF31" w14:textId="64E09ABF" w:rsidR="007228E2" w:rsidRDefault="007228E2" w:rsidP="007228E2">
      <w:pPr>
        <w:spacing w:after="0"/>
        <w:ind w:firstLine="709"/>
        <w:jc w:val="both"/>
        <w:rPr>
          <w:color w:val="000000"/>
          <w:sz w:val="20"/>
          <w:szCs w:val="20"/>
          <w:vertAlign w:val="subscript"/>
        </w:rPr>
      </w:pPr>
      <w:r>
        <w:rPr>
          <w:color w:val="000000"/>
          <w:sz w:val="20"/>
          <w:szCs w:val="20"/>
        </w:rPr>
        <w:t>Например: эмпирическая СН, а молекулярная С</w:t>
      </w:r>
      <w:r w:rsidRPr="007228E2">
        <w:rPr>
          <w:color w:val="000000"/>
          <w:sz w:val="20"/>
          <w:szCs w:val="20"/>
          <w:vertAlign w:val="subscript"/>
        </w:rPr>
        <w:t>6</w:t>
      </w:r>
      <w:r>
        <w:rPr>
          <w:color w:val="000000"/>
          <w:sz w:val="20"/>
          <w:szCs w:val="20"/>
        </w:rPr>
        <w:t>Н</w:t>
      </w:r>
      <w:r w:rsidRPr="007228E2">
        <w:rPr>
          <w:color w:val="000000"/>
          <w:sz w:val="20"/>
          <w:szCs w:val="20"/>
          <w:vertAlign w:val="subscript"/>
        </w:rPr>
        <w:t>6</w:t>
      </w:r>
    </w:p>
    <w:p w14:paraId="0F2441DC" w14:textId="00DA9B2D" w:rsidR="007228E2" w:rsidRDefault="007228E2" w:rsidP="007228E2">
      <w:pPr>
        <w:spacing w:after="0"/>
        <w:ind w:firstLine="709"/>
        <w:jc w:val="both"/>
        <w:rPr>
          <w:b/>
          <w:bCs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7228E2">
        <w:rPr>
          <w:b/>
          <w:bCs/>
          <w:color w:val="000000"/>
          <w:sz w:val="20"/>
          <w:szCs w:val="20"/>
        </w:rPr>
        <w:t>структурные</w:t>
      </w:r>
    </w:p>
    <w:p w14:paraId="06F308E7" w14:textId="65AC60C1" w:rsidR="007228E2" w:rsidRDefault="009678AE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08A67B" wp14:editId="4478FA6F">
                <wp:simplePos x="0" y="0"/>
                <wp:positionH relativeFrom="column">
                  <wp:posOffset>3190323</wp:posOffset>
                </wp:positionH>
                <wp:positionV relativeFrom="paragraph">
                  <wp:posOffset>824975</wp:posOffset>
                </wp:positionV>
                <wp:extent cx="318190" cy="128905"/>
                <wp:effectExtent l="0" t="0" r="24765" b="23495"/>
                <wp:wrapNone/>
                <wp:docPr id="1853174693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190" cy="128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9CB603" id="Прямая соединительная линия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2pt,64.95pt" to="276.25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A98F6D" wp14:editId="4F30162B">
                <wp:simplePos x="0" y="0"/>
                <wp:positionH relativeFrom="column">
                  <wp:posOffset>2882348</wp:posOffset>
                </wp:positionH>
                <wp:positionV relativeFrom="paragraph">
                  <wp:posOffset>824975</wp:posOffset>
                </wp:positionV>
                <wp:extent cx="308113" cy="129209"/>
                <wp:effectExtent l="0" t="0" r="34925" b="23495"/>
                <wp:wrapNone/>
                <wp:docPr id="735844660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8113" cy="12920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0D417B" id="Прямая соединительная линия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95pt,64.95pt" to="251.2pt,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" strokecolor="black [3200]" strokeweight=".5pt">
                <v:stroke joinstyle="miter"/>
              </v:line>
            </w:pict>
          </mc:Fallback>
        </mc:AlternateContent>
      </w:r>
      <w:r w:rsidR="007228E2" w:rsidRPr="007228E2">
        <w:rPr>
          <w:color w:val="000000"/>
          <w:sz w:val="20"/>
          <w:szCs w:val="20"/>
        </w:rPr>
        <w:drawing>
          <wp:inline distT="0" distB="0" distL="0" distR="0" wp14:anchorId="28D5854E" wp14:editId="62603281">
            <wp:extent cx="3707296" cy="1161905"/>
            <wp:effectExtent l="0" t="0" r="7620" b="635"/>
            <wp:docPr id="97799937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99937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11800" cy="1163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E8AB9" w14:textId="5D153E1A" w:rsidR="009678AE" w:rsidRPr="007228E2" w:rsidRDefault="009678AE" w:rsidP="007228E2">
      <w:pPr>
        <w:spacing w:after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в) скелетная</w:t>
      </w:r>
    </w:p>
    <w:p w14:paraId="53CCEBB1" w14:textId="4B147C91" w:rsidR="00522E53" w:rsidRDefault="00522E53" w:rsidP="00522E53">
      <w:pPr>
        <w:pStyle w:val="a7"/>
        <w:numPr>
          <w:ilvl w:val="0"/>
          <w:numId w:val="2"/>
        </w:numPr>
        <w:spacing w:after="0"/>
        <w:rPr>
          <w:b/>
          <w:color w:val="000000"/>
          <w:spacing w:val="10"/>
          <w:sz w:val="20"/>
          <w:szCs w:val="20"/>
        </w:rPr>
      </w:pPr>
      <w:r w:rsidRPr="00522E53">
        <w:rPr>
          <w:b/>
          <w:color w:val="000000"/>
          <w:spacing w:val="10"/>
          <w:sz w:val="20"/>
          <w:szCs w:val="20"/>
        </w:rPr>
        <w:t>Закрепление изученного материала</w:t>
      </w:r>
      <w:r>
        <w:rPr>
          <w:b/>
          <w:color w:val="000000"/>
          <w:spacing w:val="10"/>
          <w:sz w:val="20"/>
          <w:szCs w:val="20"/>
        </w:rPr>
        <w:t>.</w:t>
      </w:r>
    </w:p>
    <w:p w14:paraId="2E5284C0" w14:textId="23AE2CFF" w:rsidR="00522E53" w:rsidRPr="00522E53" w:rsidRDefault="00522E53" w:rsidP="00522E53">
      <w:pPr>
        <w:pStyle w:val="a7"/>
        <w:spacing w:after="0"/>
        <w:rPr>
          <w:b/>
          <w:color w:val="000000"/>
          <w:spacing w:val="10"/>
          <w:sz w:val="20"/>
          <w:szCs w:val="20"/>
        </w:rPr>
      </w:pPr>
      <w:r>
        <w:rPr>
          <w:b/>
          <w:color w:val="000000"/>
          <w:spacing w:val="10"/>
          <w:sz w:val="20"/>
          <w:szCs w:val="20"/>
        </w:rPr>
        <w:t>Ответь на вопросы:</w:t>
      </w:r>
    </w:p>
    <w:p w14:paraId="777AD431" w14:textId="77777777" w:rsidR="00522E53" w:rsidRPr="00522E53" w:rsidRDefault="00522E53" w:rsidP="00522E53">
      <w:pPr>
        <w:numPr>
          <w:ilvl w:val="0"/>
          <w:numId w:val="5"/>
        </w:numPr>
        <w:spacing w:after="0"/>
        <w:rPr>
          <w:bCs/>
          <w:color w:val="000000"/>
          <w:spacing w:val="10"/>
          <w:sz w:val="20"/>
          <w:szCs w:val="20"/>
        </w:rPr>
      </w:pPr>
      <w:r w:rsidRPr="00522E53">
        <w:rPr>
          <w:bCs/>
          <w:color w:val="000000"/>
          <w:spacing w:val="10"/>
          <w:sz w:val="20"/>
          <w:szCs w:val="20"/>
        </w:rPr>
        <w:t>Что изучает органическая химия</w:t>
      </w:r>
      <w:r w:rsidRPr="00522E53">
        <w:rPr>
          <w:bCs/>
          <w:color w:val="000000"/>
          <w:spacing w:val="10"/>
          <w:sz w:val="20"/>
          <w:szCs w:val="20"/>
          <w:lang w:val="en-US"/>
        </w:rPr>
        <w:t>?</w:t>
      </w:r>
    </w:p>
    <w:p w14:paraId="3E2B5569" w14:textId="77777777" w:rsidR="00522E53" w:rsidRPr="00522E53" w:rsidRDefault="00522E53" w:rsidP="00522E53">
      <w:pPr>
        <w:numPr>
          <w:ilvl w:val="0"/>
          <w:numId w:val="5"/>
        </w:numPr>
        <w:spacing w:after="0"/>
        <w:rPr>
          <w:bCs/>
          <w:color w:val="000000"/>
          <w:spacing w:val="10"/>
          <w:sz w:val="20"/>
          <w:szCs w:val="20"/>
        </w:rPr>
      </w:pPr>
      <w:r w:rsidRPr="00522E53">
        <w:rPr>
          <w:bCs/>
          <w:color w:val="000000"/>
          <w:spacing w:val="10"/>
          <w:sz w:val="20"/>
          <w:szCs w:val="20"/>
        </w:rPr>
        <w:t>Какие химические элементы входят в состав органических веществ?</w:t>
      </w:r>
    </w:p>
    <w:p w14:paraId="1F786F7E" w14:textId="77777777" w:rsidR="00522E53" w:rsidRPr="00522E53" w:rsidRDefault="00522E53" w:rsidP="00522E53">
      <w:pPr>
        <w:numPr>
          <w:ilvl w:val="0"/>
          <w:numId w:val="5"/>
        </w:numPr>
        <w:spacing w:after="0"/>
        <w:rPr>
          <w:bCs/>
          <w:color w:val="000000"/>
          <w:spacing w:val="10"/>
          <w:sz w:val="20"/>
          <w:szCs w:val="20"/>
        </w:rPr>
      </w:pPr>
      <w:r w:rsidRPr="00522E53">
        <w:rPr>
          <w:bCs/>
          <w:color w:val="000000"/>
          <w:spacing w:val="10"/>
          <w:sz w:val="20"/>
          <w:szCs w:val="20"/>
        </w:rPr>
        <w:t>Какая идея лежала в основе теории витализма?</w:t>
      </w:r>
    </w:p>
    <w:p w14:paraId="6A5A0026" w14:textId="77777777" w:rsidR="00522E53" w:rsidRPr="00522E53" w:rsidRDefault="00522E53" w:rsidP="00522E53">
      <w:pPr>
        <w:numPr>
          <w:ilvl w:val="0"/>
          <w:numId w:val="5"/>
        </w:numPr>
        <w:spacing w:after="0"/>
        <w:rPr>
          <w:bCs/>
          <w:color w:val="000000"/>
          <w:spacing w:val="10"/>
          <w:sz w:val="20"/>
          <w:szCs w:val="20"/>
        </w:rPr>
      </w:pPr>
      <w:r w:rsidRPr="00522E53">
        <w:rPr>
          <w:bCs/>
          <w:color w:val="000000"/>
          <w:spacing w:val="10"/>
          <w:sz w:val="20"/>
          <w:szCs w:val="20"/>
        </w:rPr>
        <w:t>Какие ученые опровергли теорию витализма?</w:t>
      </w:r>
    </w:p>
    <w:p w14:paraId="19C4A7AB" w14:textId="77777777" w:rsidR="00522E53" w:rsidRPr="00522E53" w:rsidRDefault="00522E53" w:rsidP="00522E53">
      <w:pPr>
        <w:numPr>
          <w:ilvl w:val="0"/>
          <w:numId w:val="5"/>
        </w:numPr>
        <w:spacing w:after="0"/>
        <w:rPr>
          <w:bCs/>
          <w:color w:val="000000"/>
          <w:spacing w:val="10"/>
          <w:sz w:val="20"/>
          <w:szCs w:val="20"/>
        </w:rPr>
      </w:pPr>
      <w:r w:rsidRPr="00522E53">
        <w:rPr>
          <w:bCs/>
          <w:color w:val="000000"/>
          <w:spacing w:val="10"/>
          <w:sz w:val="20"/>
          <w:szCs w:val="20"/>
        </w:rPr>
        <w:t>Почему органическую химию изучают отдельно от неорганической?</w:t>
      </w:r>
    </w:p>
    <w:p w14:paraId="4366C18B" w14:textId="767EFE25" w:rsidR="00522E53" w:rsidRPr="00522E53" w:rsidRDefault="00522E53" w:rsidP="00522E53">
      <w:pPr>
        <w:pStyle w:val="a7"/>
        <w:spacing w:after="0"/>
        <w:rPr>
          <w:b/>
          <w:bCs/>
          <w:color w:val="000000"/>
          <w:sz w:val="20"/>
          <w:szCs w:val="20"/>
        </w:rPr>
      </w:pPr>
      <w:r w:rsidRPr="00522E53">
        <w:rPr>
          <w:b/>
          <w:bCs/>
          <w:color w:val="000000"/>
          <w:sz w:val="20"/>
          <w:szCs w:val="20"/>
        </w:rPr>
        <w:t>Реши задачи:</w:t>
      </w:r>
    </w:p>
    <w:p w14:paraId="016BCFFA" w14:textId="27BE4331" w:rsidR="00522E53" w:rsidRPr="0061165F" w:rsidRDefault="0061165F" w:rsidP="00522E53">
      <w:pPr>
        <w:pStyle w:val="a7"/>
        <w:numPr>
          <w:ilvl w:val="0"/>
          <w:numId w:val="6"/>
        </w:numPr>
        <w:spacing w:after="0"/>
        <w:rPr>
          <w:color w:val="000000"/>
          <w:sz w:val="20"/>
          <w:szCs w:val="20"/>
        </w:rPr>
      </w:pPr>
      <w:r w:rsidRPr="0061165F">
        <w:rPr>
          <w:color w:val="000000"/>
          <w:sz w:val="20"/>
          <w:szCs w:val="20"/>
        </w:rPr>
        <w:t>Рассчитай</w:t>
      </w:r>
      <w:r w:rsidR="00C53538">
        <w:rPr>
          <w:color w:val="000000"/>
          <w:sz w:val="20"/>
          <w:szCs w:val="20"/>
        </w:rPr>
        <w:t>те</w:t>
      </w:r>
      <w:r w:rsidRPr="0061165F">
        <w:rPr>
          <w:color w:val="000000"/>
          <w:sz w:val="20"/>
          <w:szCs w:val="20"/>
        </w:rPr>
        <w:t xml:space="preserve"> массовые доли элементов в бутане (С</w:t>
      </w:r>
      <w:r w:rsidRPr="0061165F">
        <w:rPr>
          <w:color w:val="000000"/>
          <w:sz w:val="20"/>
          <w:szCs w:val="20"/>
          <w:vertAlign w:val="subscript"/>
        </w:rPr>
        <w:t>4</w:t>
      </w:r>
      <w:r w:rsidRPr="0061165F">
        <w:rPr>
          <w:color w:val="000000"/>
          <w:sz w:val="20"/>
          <w:szCs w:val="20"/>
        </w:rPr>
        <w:t>Н</w:t>
      </w:r>
      <w:r w:rsidRPr="0061165F">
        <w:rPr>
          <w:color w:val="000000"/>
          <w:sz w:val="20"/>
          <w:szCs w:val="20"/>
          <w:vertAlign w:val="subscript"/>
        </w:rPr>
        <w:t>10</w:t>
      </w:r>
      <w:r w:rsidRPr="0061165F">
        <w:rPr>
          <w:color w:val="000000"/>
          <w:sz w:val="20"/>
          <w:szCs w:val="20"/>
        </w:rPr>
        <w:t>).</w:t>
      </w:r>
    </w:p>
    <w:p w14:paraId="07AD6C08" w14:textId="2E0ACE75" w:rsidR="0061165F" w:rsidRDefault="0061165F" w:rsidP="00522E53">
      <w:pPr>
        <w:pStyle w:val="a7"/>
        <w:numPr>
          <w:ilvl w:val="0"/>
          <w:numId w:val="6"/>
        </w:numPr>
        <w:spacing w:after="0"/>
        <w:rPr>
          <w:color w:val="000000"/>
          <w:sz w:val="20"/>
          <w:szCs w:val="20"/>
        </w:rPr>
      </w:pPr>
      <w:r w:rsidRPr="0061165F">
        <w:rPr>
          <w:color w:val="000000"/>
          <w:sz w:val="20"/>
          <w:szCs w:val="20"/>
        </w:rPr>
        <w:t>Сколько электронов содержится в одной молекуле метилового спирта (СН</w:t>
      </w:r>
      <w:r w:rsidRPr="0061165F">
        <w:rPr>
          <w:color w:val="000000"/>
          <w:sz w:val="20"/>
          <w:szCs w:val="20"/>
          <w:vertAlign w:val="subscript"/>
        </w:rPr>
        <w:t>3</w:t>
      </w:r>
      <w:r w:rsidRPr="0061165F">
        <w:rPr>
          <w:color w:val="000000"/>
          <w:sz w:val="20"/>
          <w:szCs w:val="20"/>
        </w:rPr>
        <w:t>ОН)?</w:t>
      </w:r>
    </w:p>
    <w:p w14:paraId="2BD9A586" w14:textId="087CA8D6" w:rsidR="0061165F" w:rsidRDefault="0061165F" w:rsidP="00522E53">
      <w:pPr>
        <w:pStyle w:val="a7"/>
        <w:numPr>
          <w:ilvl w:val="0"/>
          <w:numId w:val="6"/>
        </w:num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Посчитай</w:t>
      </w:r>
      <w:r w:rsidR="00C53538">
        <w:rPr>
          <w:color w:val="000000"/>
          <w:sz w:val="20"/>
          <w:szCs w:val="20"/>
        </w:rPr>
        <w:t>те</w:t>
      </w:r>
      <w:r>
        <w:rPr>
          <w:color w:val="000000"/>
          <w:sz w:val="20"/>
          <w:szCs w:val="20"/>
        </w:rPr>
        <w:t xml:space="preserve"> сумму числа протонов и электронов в 44,8л. метана (СН</w:t>
      </w:r>
      <w:r w:rsidRPr="0061165F">
        <w:rPr>
          <w:color w:val="000000"/>
          <w:sz w:val="20"/>
          <w:szCs w:val="20"/>
          <w:vertAlign w:val="subscript"/>
        </w:rPr>
        <w:t>4</w:t>
      </w:r>
      <w:r>
        <w:rPr>
          <w:color w:val="000000"/>
          <w:sz w:val="20"/>
          <w:szCs w:val="20"/>
        </w:rPr>
        <w:t>).</w:t>
      </w:r>
    </w:p>
    <w:p w14:paraId="17D2A8F1" w14:textId="1CB98557" w:rsidR="0061165F" w:rsidRDefault="00C560E0" w:rsidP="00522E53">
      <w:pPr>
        <w:pStyle w:val="a7"/>
        <w:numPr>
          <w:ilvl w:val="0"/>
          <w:numId w:val="6"/>
        </w:num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Вычисли</w:t>
      </w:r>
      <w:r w:rsidR="00C53538">
        <w:rPr>
          <w:color w:val="000000"/>
          <w:sz w:val="20"/>
          <w:szCs w:val="20"/>
        </w:rPr>
        <w:t>те</w:t>
      </w:r>
      <w:r>
        <w:rPr>
          <w:color w:val="000000"/>
          <w:sz w:val="20"/>
          <w:szCs w:val="20"/>
        </w:rPr>
        <w:t xml:space="preserve"> число молекул и число атомов в: а) 200г. метана; </w:t>
      </w:r>
      <w:r w:rsidR="006B3D24">
        <w:rPr>
          <w:color w:val="000000"/>
          <w:sz w:val="20"/>
          <w:szCs w:val="20"/>
        </w:rPr>
        <w:t xml:space="preserve">б) </w:t>
      </w:r>
      <w:r>
        <w:rPr>
          <w:color w:val="000000"/>
          <w:sz w:val="20"/>
          <w:szCs w:val="20"/>
        </w:rPr>
        <w:t>1,12м</w:t>
      </w:r>
      <w:r w:rsidRPr="00C560E0">
        <w:rPr>
          <w:color w:val="000000"/>
          <w:sz w:val="20"/>
          <w:szCs w:val="20"/>
          <w:vertAlign w:val="superscript"/>
        </w:rPr>
        <w:t>3</w:t>
      </w:r>
      <w:r>
        <w:rPr>
          <w:color w:val="000000"/>
          <w:sz w:val="20"/>
          <w:szCs w:val="20"/>
        </w:rPr>
        <w:t xml:space="preserve">  этана (С</w:t>
      </w:r>
      <w:r w:rsidRPr="00C560E0">
        <w:rPr>
          <w:color w:val="000000"/>
          <w:sz w:val="20"/>
          <w:szCs w:val="20"/>
          <w:vertAlign w:val="subscript"/>
        </w:rPr>
        <w:t>2</w:t>
      </w:r>
      <w:r>
        <w:rPr>
          <w:color w:val="000000"/>
          <w:sz w:val="20"/>
          <w:szCs w:val="20"/>
        </w:rPr>
        <w:t>Н</w:t>
      </w:r>
      <w:r w:rsidRPr="00C560E0">
        <w:rPr>
          <w:color w:val="000000"/>
          <w:sz w:val="20"/>
          <w:szCs w:val="20"/>
          <w:vertAlign w:val="subscript"/>
        </w:rPr>
        <w:t>6</w:t>
      </w:r>
      <w:r>
        <w:rPr>
          <w:color w:val="000000"/>
          <w:sz w:val="20"/>
          <w:szCs w:val="20"/>
        </w:rPr>
        <w:t>).</w:t>
      </w:r>
    </w:p>
    <w:p w14:paraId="062DE770" w14:textId="77777777" w:rsidR="00C560E0" w:rsidRDefault="00C560E0" w:rsidP="00C560E0">
      <w:pPr>
        <w:spacing w:after="0"/>
        <w:rPr>
          <w:color w:val="000000"/>
          <w:sz w:val="20"/>
          <w:szCs w:val="20"/>
        </w:rPr>
      </w:pPr>
    </w:p>
    <w:p w14:paraId="3A2B6EBF" w14:textId="1F808FDA" w:rsidR="00B8342E" w:rsidRPr="00E963A7" w:rsidRDefault="00B8342E" w:rsidP="00B8342E">
      <w:pPr>
        <w:pStyle w:val="a7"/>
        <w:numPr>
          <w:ilvl w:val="0"/>
          <w:numId w:val="3"/>
        </w:numPr>
        <w:spacing w:after="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Разбор решения задач </w:t>
      </w:r>
      <w:r w:rsidRPr="00E963A7">
        <w:rPr>
          <w:color w:val="000000"/>
          <w:sz w:val="20"/>
          <w:szCs w:val="20"/>
        </w:rPr>
        <w:t>на определение формулы вещества по продуктам сгорания (</w:t>
      </w:r>
      <w:r w:rsidR="00E963A7" w:rsidRPr="00E963A7">
        <w:rPr>
          <w:color w:val="000000"/>
          <w:sz w:val="20"/>
          <w:szCs w:val="20"/>
        </w:rPr>
        <w:t>стр. 87 учебника)</w:t>
      </w:r>
      <w:r w:rsidR="007228E2">
        <w:rPr>
          <w:color w:val="000000"/>
          <w:sz w:val="20"/>
          <w:szCs w:val="20"/>
        </w:rPr>
        <w:t xml:space="preserve"> + из приложения.</w:t>
      </w:r>
    </w:p>
    <w:p w14:paraId="00C80C4D" w14:textId="77777777" w:rsidR="00D425A2" w:rsidRDefault="00D425A2" w:rsidP="00E963A7">
      <w:pPr>
        <w:spacing w:after="0"/>
        <w:rPr>
          <w:b/>
          <w:bCs/>
          <w:color w:val="000000"/>
          <w:sz w:val="20"/>
          <w:szCs w:val="20"/>
        </w:rPr>
      </w:pPr>
    </w:p>
    <w:p w14:paraId="28E8DF3C" w14:textId="46D02515" w:rsidR="00C560E0" w:rsidRPr="00B8342E" w:rsidRDefault="00C560E0" w:rsidP="00B8342E">
      <w:pPr>
        <w:pStyle w:val="a7"/>
        <w:numPr>
          <w:ilvl w:val="0"/>
          <w:numId w:val="3"/>
        </w:numPr>
        <w:spacing w:after="0"/>
        <w:rPr>
          <w:b/>
          <w:bCs/>
          <w:color w:val="000000"/>
          <w:sz w:val="20"/>
          <w:szCs w:val="20"/>
        </w:rPr>
      </w:pPr>
      <w:r w:rsidRPr="00B8342E">
        <w:rPr>
          <w:b/>
          <w:bCs/>
          <w:color w:val="000000"/>
          <w:sz w:val="20"/>
          <w:szCs w:val="20"/>
        </w:rPr>
        <w:t>Домашнее задание.</w:t>
      </w:r>
    </w:p>
    <w:p w14:paraId="425E1CFA" w14:textId="7BAC20F4" w:rsidR="00C560E0" w:rsidRDefault="00D425A2" w:rsidP="00C560E0">
      <w:pPr>
        <w:pStyle w:val="a7"/>
        <w:numPr>
          <w:ilvl w:val="0"/>
          <w:numId w:val="7"/>
        </w:num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Изучить параграфы 13-14; стр. 90 №5, 9</w:t>
      </w:r>
    </w:p>
    <w:p w14:paraId="6F0FD6E5" w14:textId="30F8F944" w:rsidR="00C560E0" w:rsidRDefault="00C560E0" w:rsidP="00C560E0">
      <w:pPr>
        <w:pStyle w:val="a7"/>
        <w:numPr>
          <w:ilvl w:val="0"/>
          <w:numId w:val="7"/>
        </w:num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Выучить таблицу</w:t>
      </w:r>
      <w:r w:rsidR="00CB18F9">
        <w:rPr>
          <w:color w:val="000000"/>
          <w:sz w:val="20"/>
          <w:szCs w:val="20"/>
        </w:rPr>
        <w:t>.</w:t>
      </w:r>
    </w:p>
    <w:p w14:paraId="676F7320" w14:textId="730F45FA" w:rsidR="00CB18F9" w:rsidRDefault="00CB18F9" w:rsidP="00C560E0">
      <w:pPr>
        <w:pStyle w:val="a7"/>
        <w:numPr>
          <w:ilvl w:val="0"/>
          <w:numId w:val="7"/>
        </w:numPr>
        <w:spacing w:after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Подготовить сообщение на любую из предложенных тем (по желанию):</w:t>
      </w:r>
    </w:p>
    <w:p w14:paraId="7F6FC317" w14:textId="074D6870" w:rsidR="00CB18F9" w:rsidRDefault="00CB18F9" w:rsidP="00CB18F9">
      <w:pPr>
        <w:pStyle w:val="a7"/>
        <w:numPr>
          <w:ilvl w:val="0"/>
          <w:numId w:val="9"/>
        </w:numPr>
        <w:rPr>
          <w:sz w:val="20"/>
          <w:szCs w:val="20"/>
        </w:rPr>
      </w:pPr>
      <w:r w:rsidRPr="00CB18F9">
        <w:rPr>
          <w:sz w:val="20"/>
          <w:szCs w:val="20"/>
        </w:rPr>
        <w:t>Влияние органической химии на повседневную жизнь.</w:t>
      </w:r>
    </w:p>
    <w:p w14:paraId="75E4AD13" w14:textId="151E9C0B" w:rsidR="00CB18F9" w:rsidRDefault="00CB18F9" w:rsidP="00CB18F9">
      <w:pPr>
        <w:pStyle w:val="a7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Органическая химия и здоровье.</w:t>
      </w:r>
    </w:p>
    <w:p w14:paraId="263DBC69" w14:textId="03F22D71" w:rsidR="00CB18F9" w:rsidRPr="00CB18F9" w:rsidRDefault="00CB18F9" w:rsidP="00CB18F9">
      <w:pPr>
        <w:pStyle w:val="a7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История развития органической химии.</w:t>
      </w:r>
    </w:p>
    <w:p w14:paraId="7C37555D" w14:textId="694BC5C1" w:rsidR="00C560E0" w:rsidRDefault="00C560E0" w:rsidP="00C560E0">
      <w:pPr>
        <w:pStyle w:val="a7"/>
        <w:spacing w:after="0"/>
        <w:ind w:left="1080"/>
        <w:rPr>
          <w:color w:val="000000"/>
          <w:sz w:val="20"/>
          <w:szCs w:val="20"/>
        </w:rPr>
      </w:pPr>
      <w:r w:rsidRPr="00C560E0">
        <w:rPr>
          <w:noProof/>
          <w:color w:val="000000"/>
          <w:sz w:val="20"/>
          <w:szCs w:val="20"/>
        </w:rPr>
        <w:drawing>
          <wp:inline distT="0" distB="0" distL="0" distR="0" wp14:anchorId="1AEE7753" wp14:editId="7B7B5EEA">
            <wp:extent cx="3819525" cy="2176670"/>
            <wp:effectExtent l="0" t="0" r="0" b="0"/>
            <wp:docPr id="11838605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386059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27035" cy="218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8E13E" w14:textId="77777777" w:rsidR="007228E2" w:rsidRDefault="007228E2" w:rsidP="00C560E0">
      <w:pPr>
        <w:pStyle w:val="a7"/>
        <w:spacing w:after="0"/>
        <w:ind w:left="1080"/>
        <w:rPr>
          <w:color w:val="000000"/>
          <w:sz w:val="20"/>
          <w:szCs w:val="20"/>
        </w:rPr>
      </w:pPr>
    </w:p>
    <w:p w14:paraId="7661F483" w14:textId="77777777" w:rsidR="007228E2" w:rsidRDefault="007228E2" w:rsidP="00C560E0">
      <w:pPr>
        <w:pStyle w:val="a7"/>
        <w:spacing w:after="0"/>
        <w:ind w:left="1080"/>
        <w:rPr>
          <w:color w:val="000000"/>
          <w:sz w:val="20"/>
          <w:szCs w:val="20"/>
        </w:rPr>
      </w:pPr>
    </w:p>
    <w:p w14:paraId="1D5755BD" w14:textId="77777777" w:rsidR="007228E2" w:rsidRDefault="007228E2" w:rsidP="00C560E0">
      <w:pPr>
        <w:pStyle w:val="a7"/>
        <w:spacing w:after="0"/>
        <w:ind w:left="1080"/>
        <w:rPr>
          <w:color w:val="000000"/>
          <w:sz w:val="20"/>
          <w:szCs w:val="20"/>
        </w:rPr>
      </w:pPr>
    </w:p>
    <w:p w14:paraId="7F410F19" w14:textId="77777777" w:rsidR="007228E2" w:rsidRDefault="007228E2" w:rsidP="00C560E0">
      <w:pPr>
        <w:pStyle w:val="a7"/>
        <w:spacing w:after="0"/>
        <w:ind w:left="1080"/>
        <w:rPr>
          <w:color w:val="000000"/>
          <w:sz w:val="20"/>
          <w:szCs w:val="20"/>
        </w:rPr>
      </w:pPr>
    </w:p>
    <w:p w14:paraId="0E6FDA8D" w14:textId="77777777" w:rsidR="007228E2" w:rsidRDefault="007228E2" w:rsidP="00C560E0">
      <w:pPr>
        <w:pStyle w:val="a7"/>
        <w:spacing w:after="0"/>
        <w:ind w:left="1080"/>
        <w:rPr>
          <w:color w:val="000000"/>
          <w:sz w:val="20"/>
          <w:szCs w:val="20"/>
        </w:rPr>
      </w:pPr>
    </w:p>
    <w:p w14:paraId="0B2F5865" w14:textId="77777777" w:rsidR="007228E2" w:rsidRDefault="007228E2" w:rsidP="00C560E0">
      <w:pPr>
        <w:pStyle w:val="a7"/>
        <w:spacing w:after="0"/>
        <w:ind w:left="1080"/>
        <w:rPr>
          <w:color w:val="000000"/>
          <w:sz w:val="20"/>
          <w:szCs w:val="20"/>
        </w:rPr>
      </w:pPr>
    </w:p>
    <w:p w14:paraId="4AAC08B2" w14:textId="1D3AC406" w:rsidR="007228E2" w:rsidRDefault="007228E2" w:rsidP="007228E2">
      <w:pPr>
        <w:pStyle w:val="a7"/>
        <w:spacing w:after="0"/>
        <w:ind w:left="1080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</w:t>
      </w:r>
    </w:p>
    <w:p w14:paraId="761FAEFA" w14:textId="77777777" w:rsidR="009678AE" w:rsidRDefault="009678AE" w:rsidP="007228E2">
      <w:pPr>
        <w:pStyle w:val="a7"/>
        <w:spacing w:after="0"/>
        <w:ind w:left="1080"/>
        <w:jc w:val="right"/>
        <w:rPr>
          <w:color w:val="000000"/>
          <w:sz w:val="20"/>
          <w:szCs w:val="20"/>
        </w:rPr>
      </w:pPr>
    </w:p>
    <w:p w14:paraId="0859388A" w14:textId="63A9C1F3" w:rsidR="007228E2" w:rsidRPr="00C560E0" w:rsidRDefault="007228E2" w:rsidP="007228E2">
      <w:pPr>
        <w:pStyle w:val="a7"/>
        <w:spacing w:after="0"/>
        <w:ind w:left="1080"/>
        <w:jc w:val="right"/>
        <w:rPr>
          <w:color w:val="000000"/>
          <w:sz w:val="20"/>
          <w:szCs w:val="20"/>
        </w:rPr>
      </w:pPr>
      <w:r w:rsidRPr="00E963A7">
        <w:rPr>
          <w:b/>
          <w:bCs/>
          <w:color w:val="000000"/>
          <w:sz w:val="20"/>
          <w:szCs w:val="20"/>
        </w:rPr>
        <w:drawing>
          <wp:inline distT="0" distB="0" distL="0" distR="0" wp14:anchorId="02827401" wp14:editId="61A8ECFA">
            <wp:extent cx="4420217" cy="3124636"/>
            <wp:effectExtent l="0" t="0" r="0" b="0"/>
            <wp:docPr id="20703260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326025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20217" cy="312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28E2" w:rsidRPr="00C560E0" w:rsidSect="000D2C20">
      <w:pgSz w:w="16838" w:h="11906" w:orient="landscape" w:code="9"/>
      <w:pgMar w:top="720" w:right="720" w:bottom="720" w:left="720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0EC516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318508B"/>
    <w:multiLevelType w:val="hybridMultilevel"/>
    <w:tmpl w:val="42B0D5C2"/>
    <w:lvl w:ilvl="0" w:tplc="18BAD8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7061F5"/>
    <w:multiLevelType w:val="hybridMultilevel"/>
    <w:tmpl w:val="0C56BF28"/>
    <w:lvl w:ilvl="0" w:tplc="F2ECEF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DC495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D62C5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E82D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2776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8B40B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4E4DE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4DFD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B472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BF44CC"/>
    <w:multiLevelType w:val="hybridMultilevel"/>
    <w:tmpl w:val="ECE0E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1633"/>
    <w:multiLevelType w:val="hybridMultilevel"/>
    <w:tmpl w:val="ED6E2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E2C38"/>
    <w:multiLevelType w:val="hybridMultilevel"/>
    <w:tmpl w:val="41304E88"/>
    <w:lvl w:ilvl="0" w:tplc="EE76B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96764D0"/>
    <w:multiLevelType w:val="hybridMultilevel"/>
    <w:tmpl w:val="3D043866"/>
    <w:lvl w:ilvl="0" w:tplc="311A35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AC20E2A"/>
    <w:multiLevelType w:val="hybridMultilevel"/>
    <w:tmpl w:val="2D127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8746D0"/>
    <w:multiLevelType w:val="hybridMultilevel"/>
    <w:tmpl w:val="29420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2668828">
    <w:abstractNumId w:val="7"/>
  </w:num>
  <w:num w:numId="2" w16cid:durableId="1932006443">
    <w:abstractNumId w:val="4"/>
  </w:num>
  <w:num w:numId="3" w16cid:durableId="366495374">
    <w:abstractNumId w:val="3"/>
  </w:num>
  <w:num w:numId="4" w16cid:durableId="2140880630">
    <w:abstractNumId w:val="0"/>
  </w:num>
  <w:num w:numId="5" w16cid:durableId="1143497973">
    <w:abstractNumId w:val="2"/>
  </w:num>
  <w:num w:numId="6" w16cid:durableId="1413308489">
    <w:abstractNumId w:val="6"/>
  </w:num>
  <w:num w:numId="7" w16cid:durableId="1323199434">
    <w:abstractNumId w:val="5"/>
  </w:num>
  <w:num w:numId="8" w16cid:durableId="622812716">
    <w:abstractNumId w:val="1"/>
  </w:num>
  <w:num w:numId="9" w16cid:durableId="8848778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6E"/>
    <w:rsid w:val="000C46EF"/>
    <w:rsid w:val="000D2C20"/>
    <w:rsid w:val="000E65FE"/>
    <w:rsid w:val="000F3472"/>
    <w:rsid w:val="00193D79"/>
    <w:rsid w:val="00196FAC"/>
    <w:rsid w:val="00221A8E"/>
    <w:rsid w:val="002B3B6E"/>
    <w:rsid w:val="002C5AB8"/>
    <w:rsid w:val="002E3E44"/>
    <w:rsid w:val="003E57FB"/>
    <w:rsid w:val="004B634E"/>
    <w:rsid w:val="004F7712"/>
    <w:rsid w:val="00522E53"/>
    <w:rsid w:val="005574EB"/>
    <w:rsid w:val="00571137"/>
    <w:rsid w:val="00590A1A"/>
    <w:rsid w:val="0061165F"/>
    <w:rsid w:val="006B26B0"/>
    <w:rsid w:val="006B3D24"/>
    <w:rsid w:val="006C0B77"/>
    <w:rsid w:val="006E64BF"/>
    <w:rsid w:val="007228E2"/>
    <w:rsid w:val="008242FF"/>
    <w:rsid w:val="00870751"/>
    <w:rsid w:val="008C16B7"/>
    <w:rsid w:val="008C4ADF"/>
    <w:rsid w:val="00922C48"/>
    <w:rsid w:val="009678AE"/>
    <w:rsid w:val="00B650BB"/>
    <w:rsid w:val="00B8342E"/>
    <w:rsid w:val="00B915B7"/>
    <w:rsid w:val="00BE0C3A"/>
    <w:rsid w:val="00C00191"/>
    <w:rsid w:val="00C53538"/>
    <w:rsid w:val="00C560E0"/>
    <w:rsid w:val="00CB18F9"/>
    <w:rsid w:val="00CD6495"/>
    <w:rsid w:val="00CD7CDA"/>
    <w:rsid w:val="00CE58A7"/>
    <w:rsid w:val="00D425A2"/>
    <w:rsid w:val="00DC5473"/>
    <w:rsid w:val="00DD0189"/>
    <w:rsid w:val="00DF5B3B"/>
    <w:rsid w:val="00E8016A"/>
    <w:rsid w:val="00E963A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096AD"/>
  <w15:chartTrackingRefBased/>
  <w15:docId w15:val="{C88B1141-3EA7-496D-96BA-635237A9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B3B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B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3B6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B3B6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B6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B3B6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B3B6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B3B6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B3B6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3B6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B3B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B3B6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3B6E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B3B6E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B3B6E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B3B6E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B3B6E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B3B6E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B3B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B3B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B3B6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B3B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B3B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B3B6E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B3B6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B3B6E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B3B6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B3B6E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B3B6E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557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sid w:val="00CB1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63F93-DC42-40EB-8A3A-F92FDD408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967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2026-08-21T13:41:00Z</dcterms:created>
  <dcterms:modified xsi:type="dcterms:W3CDTF">2026-08-22T17:29:00Z</dcterms:modified>
</cp:coreProperties>
</file>